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34" w:rsidRPr="004F1F22" w:rsidRDefault="001B5A34" w:rsidP="006B4DD7">
      <w:pPr>
        <w:pStyle w:val="Title"/>
        <w:widowControl/>
        <w:spacing w:line="30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296EC8" w:rsidRPr="004F1F22" w:rsidRDefault="00093BD1" w:rsidP="006B4DD7">
      <w:pPr>
        <w:pStyle w:val="Title"/>
        <w:widowControl/>
        <w:spacing w:line="300" w:lineRule="auto"/>
        <w:outlineLvl w:val="0"/>
        <w:rPr>
          <w:rFonts w:ascii="Times New Roman" w:hAnsi="Times New Roman"/>
          <w:sz w:val="40"/>
          <w:szCs w:val="40"/>
        </w:rPr>
      </w:pPr>
      <w:r w:rsidRPr="004F1F22">
        <w:rPr>
          <w:rFonts w:ascii="Times New Roman" w:hAnsi="Times New Roman"/>
          <w:sz w:val="40"/>
          <w:szCs w:val="40"/>
        </w:rPr>
        <w:t xml:space="preserve">LÝ LỊCH </w:t>
      </w:r>
      <w:r w:rsidR="00E8013A" w:rsidRPr="004F1F22">
        <w:rPr>
          <w:rFonts w:ascii="Times New Roman" w:hAnsi="Times New Roman"/>
          <w:sz w:val="40"/>
          <w:szCs w:val="40"/>
        </w:rPr>
        <w:t>KHOA HỌC</w:t>
      </w:r>
      <w:r w:rsidR="00A53DD4" w:rsidRPr="004F1F22">
        <w:rPr>
          <w:rStyle w:val="FootnoteReference"/>
          <w:rFonts w:ascii="Times New Roman" w:hAnsi="Times New Roman"/>
          <w:b w:val="0"/>
          <w:sz w:val="36"/>
          <w:szCs w:val="36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</w:tblGrid>
      <w:tr w:rsidR="00715C48" w:rsidRPr="004F1F22" w:rsidTr="00A27398">
        <w:trPr>
          <w:trHeight w:val="2259"/>
        </w:trPr>
        <w:tc>
          <w:tcPr>
            <w:tcW w:w="1963" w:type="dxa"/>
            <w:shd w:val="clear" w:color="auto" w:fill="auto"/>
            <w:vAlign w:val="center"/>
          </w:tcPr>
          <w:p w:rsidR="00715C48" w:rsidRPr="004F1F22" w:rsidRDefault="000E3378" w:rsidP="006B4DD7">
            <w:pPr>
              <w:pStyle w:val="Title"/>
              <w:widowControl/>
              <w:spacing w:line="300" w:lineRule="auto"/>
              <w:outlineLvl w:val="0"/>
              <w:rPr>
                <w:rFonts w:ascii="Times New Roman" w:hAnsi="Times New Roman"/>
                <w:b w:val="0"/>
                <w:sz w:val="36"/>
                <w:szCs w:val="36"/>
              </w:rPr>
            </w:pPr>
            <w:r w:rsidRPr="00F6392D">
              <w:rPr>
                <w:noProof/>
              </w:rPr>
              <w:drawing>
                <wp:inline distT="0" distB="0" distL="0" distR="0" wp14:anchorId="62825EE9" wp14:editId="3E80047C">
                  <wp:extent cx="1411200" cy="18307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200" cy="183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398" w:rsidRPr="004F1F22" w:rsidRDefault="00A27398" w:rsidP="006B4DD7">
      <w:pPr>
        <w:tabs>
          <w:tab w:val="left" w:pos="280"/>
        </w:tabs>
        <w:spacing w:line="300" w:lineRule="auto"/>
        <w:rPr>
          <w:b/>
          <w:sz w:val="4"/>
          <w:szCs w:val="26"/>
          <w:lang w:val="fr-FR"/>
        </w:rPr>
      </w:pPr>
    </w:p>
    <w:p w:rsidR="00915530" w:rsidRPr="0034014F" w:rsidRDefault="00391EA9" w:rsidP="008F3C39">
      <w:pPr>
        <w:tabs>
          <w:tab w:val="left" w:pos="280"/>
        </w:tabs>
        <w:spacing w:before="120" w:after="120" w:line="312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fr-FR"/>
        </w:rPr>
        <w:t>1</w:t>
      </w:r>
      <w:r w:rsidR="00915530" w:rsidRPr="0034014F">
        <w:rPr>
          <w:b/>
          <w:sz w:val="26"/>
          <w:szCs w:val="26"/>
        </w:rPr>
        <w:t xml:space="preserve">. THÔNG TIN CHUNG </w:t>
      </w:r>
    </w:p>
    <w:p w:rsidR="006D72FE" w:rsidRPr="0034014F" w:rsidRDefault="006D72FE" w:rsidP="008F3C39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Họ</w:t>
      </w:r>
      <w:r w:rsidR="00222ABB">
        <w:rPr>
          <w:sz w:val="26"/>
          <w:szCs w:val="26"/>
        </w:rPr>
        <w:t xml:space="preserve"> và tên:</w:t>
      </w:r>
      <w:r w:rsidR="000E3378">
        <w:rPr>
          <w:sz w:val="26"/>
          <w:szCs w:val="26"/>
        </w:rPr>
        <w:t xml:space="preserve"> </w:t>
      </w:r>
      <w:r w:rsidR="000E3378" w:rsidRPr="001E4C03">
        <w:rPr>
          <w:b/>
          <w:bCs/>
          <w:sz w:val="26"/>
          <w:szCs w:val="28"/>
        </w:rPr>
        <w:t>Nguyễn Hồng Hải</w:t>
      </w:r>
      <w:r w:rsidR="000E3378">
        <w:rPr>
          <w:sz w:val="26"/>
          <w:szCs w:val="26"/>
        </w:rPr>
        <w:t xml:space="preserve"> </w:t>
      </w:r>
      <w:r w:rsidR="00391EA9" w:rsidRPr="00634B18">
        <w:rPr>
          <w:b/>
          <w:sz w:val="26"/>
          <w:szCs w:val="26"/>
        </w:rPr>
        <w:t xml:space="preserve">  </w:t>
      </w:r>
      <w:r w:rsidR="00391EA9" w:rsidRPr="00634B18">
        <w:rPr>
          <w:sz w:val="26"/>
          <w:szCs w:val="26"/>
        </w:rPr>
        <w:t>Giới tính</w:t>
      </w:r>
      <w:r w:rsidR="00391EA9" w:rsidRPr="00634B18">
        <w:rPr>
          <w:b/>
          <w:sz w:val="26"/>
          <w:szCs w:val="26"/>
        </w:rPr>
        <w:t>:</w:t>
      </w:r>
      <w:r w:rsidR="000E3378">
        <w:rPr>
          <w:sz w:val="26"/>
          <w:szCs w:val="26"/>
        </w:rPr>
        <w:t xml:space="preserve"> </w:t>
      </w:r>
      <w:r w:rsidR="000E3378" w:rsidRPr="000E3378">
        <w:rPr>
          <w:sz w:val="26"/>
          <w:szCs w:val="28"/>
        </w:rPr>
        <w:t>Nam</w:t>
      </w:r>
    </w:p>
    <w:p w:rsidR="001347A9" w:rsidRDefault="00222ABB" w:rsidP="008F3C39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Năm sinh</w:t>
      </w:r>
      <w:r w:rsidR="006018FE" w:rsidRPr="0034014F">
        <w:rPr>
          <w:sz w:val="26"/>
          <w:szCs w:val="26"/>
        </w:rPr>
        <w:t>:</w:t>
      </w:r>
      <w:r w:rsidR="000E3378">
        <w:rPr>
          <w:sz w:val="26"/>
          <w:szCs w:val="26"/>
        </w:rPr>
        <w:t>1974</w:t>
      </w:r>
      <w:r w:rsidR="006018FE" w:rsidRPr="0034014F">
        <w:rPr>
          <w:sz w:val="26"/>
          <w:szCs w:val="26"/>
        </w:rPr>
        <w:t xml:space="preserve"> </w:t>
      </w:r>
    </w:p>
    <w:p w:rsidR="00391EA9" w:rsidRPr="0034014F" w:rsidRDefault="00391EA9" w:rsidP="008F3C39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Ngạch giảng viên:</w:t>
      </w:r>
      <w:r w:rsidR="000E3378">
        <w:rPr>
          <w:sz w:val="26"/>
          <w:szCs w:val="26"/>
        </w:rPr>
        <w:t xml:space="preserve"> Giảng viên</w:t>
      </w:r>
    </w:p>
    <w:p w:rsidR="006D72FE" w:rsidRPr="000E3378" w:rsidRDefault="001347A9" w:rsidP="008F3C39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Chức vụ:</w:t>
      </w:r>
      <w:r w:rsidR="000E3378">
        <w:rPr>
          <w:sz w:val="26"/>
          <w:szCs w:val="26"/>
        </w:rPr>
        <w:t xml:space="preserve"> Phó trưởng </w:t>
      </w:r>
      <w:r w:rsidR="000E3378" w:rsidRPr="000E3378">
        <w:rPr>
          <w:sz w:val="26"/>
          <w:szCs w:val="28"/>
        </w:rPr>
        <w:t>Bộ môn Điều tra-Quy hoạch Rừng</w:t>
      </w:r>
    </w:p>
    <w:p w:rsidR="006D72FE" w:rsidRPr="0034014F" w:rsidRDefault="006D72FE" w:rsidP="008F3C39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Học v</w:t>
      </w:r>
      <w:r w:rsidR="00F9408A" w:rsidRPr="0034014F">
        <w:rPr>
          <w:sz w:val="26"/>
          <w:szCs w:val="26"/>
        </w:rPr>
        <w:t>ị:</w:t>
      </w:r>
      <w:r w:rsidR="000E3378">
        <w:rPr>
          <w:sz w:val="26"/>
          <w:szCs w:val="26"/>
        </w:rPr>
        <w:t xml:space="preserve"> Tiến sĩ</w:t>
      </w:r>
    </w:p>
    <w:p w:rsidR="008E7EA8" w:rsidRPr="0034014F" w:rsidRDefault="008E7EA8" w:rsidP="008F3C39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Học hàm:</w:t>
      </w:r>
      <w:r w:rsidR="001347A9" w:rsidRPr="0034014F">
        <w:rPr>
          <w:sz w:val="26"/>
          <w:szCs w:val="26"/>
        </w:rPr>
        <w:tab/>
      </w:r>
    </w:p>
    <w:p w:rsidR="00A93EEA" w:rsidRDefault="001347A9" w:rsidP="008F3C39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Ngoại Ngữ:</w:t>
      </w:r>
      <w:r w:rsidR="000E3378">
        <w:rPr>
          <w:sz w:val="26"/>
          <w:szCs w:val="26"/>
        </w:rPr>
        <w:t xml:space="preserve"> Tiếng Anh</w:t>
      </w:r>
    </w:p>
    <w:p w:rsidR="00ED77C3" w:rsidRPr="000E3378" w:rsidRDefault="00ED77C3" w:rsidP="008F3C39">
      <w:pPr>
        <w:spacing w:before="120" w:after="120" w:line="312" w:lineRule="auto"/>
        <w:ind w:firstLine="720"/>
        <w:jc w:val="both"/>
        <w:rPr>
          <w:i/>
          <w:sz w:val="26"/>
          <w:szCs w:val="26"/>
          <w:lang w:eastAsia="zh-CN"/>
        </w:rPr>
      </w:pPr>
      <w:r w:rsidRPr="00ED77C3">
        <w:rPr>
          <w:sz w:val="26"/>
          <w:szCs w:val="26"/>
        </w:rPr>
        <w:t>Đơn vị công tác</w:t>
      </w:r>
      <w:r w:rsidR="000E3378">
        <w:rPr>
          <w:sz w:val="26"/>
          <w:szCs w:val="26"/>
        </w:rPr>
        <w:t xml:space="preserve">: </w:t>
      </w:r>
      <w:r w:rsidR="000E3378" w:rsidRPr="000E3378">
        <w:rPr>
          <w:sz w:val="26"/>
          <w:szCs w:val="28"/>
        </w:rPr>
        <w:t>Bộ môn Điều tra-Quy hoạch Rừng, Khoa Lâm học, Trường Đại học Lâm nghiệp</w:t>
      </w:r>
    </w:p>
    <w:p w:rsidR="00873AAA" w:rsidRPr="000E3378" w:rsidRDefault="001747F9" w:rsidP="008F3C39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iCs/>
          <w:sz w:val="26"/>
          <w:szCs w:val="26"/>
        </w:rPr>
      </w:pPr>
      <w:r w:rsidRPr="0034014F">
        <w:rPr>
          <w:sz w:val="26"/>
          <w:szCs w:val="26"/>
        </w:rPr>
        <w:t>Số điện thoại</w:t>
      </w:r>
      <w:r w:rsidRPr="0034014F">
        <w:rPr>
          <w:i/>
          <w:sz w:val="26"/>
          <w:szCs w:val="26"/>
        </w:rPr>
        <w:t>:</w:t>
      </w:r>
      <w:r w:rsidR="000E3378">
        <w:rPr>
          <w:iCs/>
          <w:sz w:val="26"/>
          <w:szCs w:val="26"/>
        </w:rPr>
        <w:t xml:space="preserve"> 0972402667</w:t>
      </w:r>
    </w:p>
    <w:p w:rsidR="006D72FE" w:rsidRPr="000E3378" w:rsidRDefault="001347A9" w:rsidP="008F3C39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iCs/>
          <w:sz w:val="26"/>
          <w:szCs w:val="26"/>
        </w:rPr>
      </w:pPr>
      <w:r w:rsidRPr="0034014F">
        <w:rPr>
          <w:sz w:val="26"/>
          <w:szCs w:val="26"/>
        </w:rPr>
        <w:t>Email</w:t>
      </w:r>
      <w:r w:rsidR="00D54284" w:rsidRPr="0034014F">
        <w:rPr>
          <w:i/>
          <w:sz w:val="26"/>
          <w:szCs w:val="26"/>
        </w:rPr>
        <w:t>:</w:t>
      </w:r>
      <w:r w:rsidR="000E3378">
        <w:rPr>
          <w:iCs/>
          <w:sz w:val="26"/>
          <w:szCs w:val="26"/>
        </w:rPr>
        <w:t xml:space="preserve"> hainh@vnuf.edu.vn</w:t>
      </w:r>
    </w:p>
    <w:p w:rsidR="006D72FE" w:rsidRDefault="00391EA9" w:rsidP="008F3C39">
      <w:pPr>
        <w:spacing w:before="120" w:after="120" w:line="312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6D72FE" w:rsidRPr="0034014F">
        <w:rPr>
          <w:b/>
          <w:sz w:val="26"/>
          <w:szCs w:val="26"/>
        </w:rPr>
        <w:t xml:space="preserve">. QUÁ TRÌNH </w:t>
      </w:r>
      <w:r w:rsidR="001347A9" w:rsidRPr="0034014F">
        <w:rPr>
          <w:b/>
          <w:sz w:val="26"/>
          <w:szCs w:val="26"/>
        </w:rPr>
        <w:t>ĐÀO TẠO</w:t>
      </w:r>
    </w:p>
    <w:p w:rsidR="000E3378" w:rsidRPr="00AE3B5F" w:rsidRDefault="000E3378" w:rsidP="008F3C39">
      <w:pPr>
        <w:pStyle w:val="ListParagraph"/>
        <w:numPr>
          <w:ilvl w:val="0"/>
          <w:numId w:val="11"/>
        </w:numPr>
        <w:spacing w:before="120" w:after="120" w:line="312" w:lineRule="auto"/>
        <w:ind w:left="284" w:firstLine="720"/>
        <w:jc w:val="both"/>
        <w:rPr>
          <w:sz w:val="26"/>
          <w:szCs w:val="26"/>
        </w:rPr>
      </w:pPr>
      <w:r w:rsidRPr="00AE3B5F">
        <w:rPr>
          <w:sz w:val="26"/>
          <w:szCs w:val="26"/>
        </w:rPr>
        <w:t>03.2010 – 12.2013: Nghiên cứu sinh, Bộ môn Mô hình hóa hệ sinh thái, Khoa Khoa học rừng và Sinh thái rừng, Trường đại học tổng hợp Goettingen, CHLB Đức</w:t>
      </w:r>
    </w:p>
    <w:p w:rsidR="000E3378" w:rsidRPr="00AE3B5F" w:rsidRDefault="000E3378" w:rsidP="008F3C39">
      <w:pPr>
        <w:pStyle w:val="ListParagraph"/>
        <w:numPr>
          <w:ilvl w:val="0"/>
          <w:numId w:val="11"/>
        </w:numPr>
        <w:spacing w:before="120" w:after="120" w:line="312" w:lineRule="auto"/>
        <w:ind w:left="284" w:firstLine="720"/>
        <w:jc w:val="both"/>
        <w:rPr>
          <w:sz w:val="26"/>
          <w:szCs w:val="26"/>
        </w:rPr>
      </w:pPr>
      <w:r w:rsidRPr="00AE3B5F">
        <w:rPr>
          <w:sz w:val="26"/>
          <w:szCs w:val="26"/>
        </w:rPr>
        <w:t>10.2006 - 9.2008: Thạc sỹ Lâm nghiệp Nhiệt đới và Quốc tế, Khoa Khoa học rừng và Sinh thái rừng, Trường đại học tổng hợp Goettingen, CHLB Đức</w:t>
      </w:r>
    </w:p>
    <w:p w:rsidR="00501F1E" w:rsidRPr="00AE3B5F" w:rsidRDefault="000E3378" w:rsidP="008F3C39">
      <w:pPr>
        <w:pStyle w:val="ListParagraph"/>
        <w:numPr>
          <w:ilvl w:val="0"/>
          <w:numId w:val="11"/>
        </w:numPr>
        <w:spacing w:before="120" w:after="120" w:line="312" w:lineRule="auto"/>
        <w:ind w:left="284" w:firstLine="720"/>
        <w:jc w:val="both"/>
        <w:rPr>
          <w:sz w:val="26"/>
          <w:szCs w:val="26"/>
        </w:rPr>
      </w:pPr>
      <w:r w:rsidRPr="00AE3B5F">
        <w:rPr>
          <w:sz w:val="26"/>
          <w:szCs w:val="26"/>
        </w:rPr>
        <w:t>9.1991 - 4.1996: Kỹ sư Lâm nghiệp, Trường Đại học Lâm nghiệp, Chương Mỹ, Hà Nội, Việt Nam.</w:t>
      </w:r>
    </w:p>
    <w:p w:rsidR="006018FE" w:rsidRDefault="00391EA9" w:rsidP="008F3C39">
      <w:pPr>
        <w:spacing w:before="120" w:after="120" w:line="312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018FE" w:rsidRPr="0034014F">
        <w:rPr>
          <w:b/>
          <w:sz w:val="26"/>
          <w:szCs w:val="26"/>
        </w:rPr>
        <w:t>. QUÁ TRÌNH CÔNG TÁC</w:t>
      </w:r>
    </w:p>
    <w:p w:rsidR="00AE3B5F" w:rsidRPr="00AE3B5F" w:rsidRDefault="00AE3B5F" w:rsidP="008F3C39">
      <w:pPr>
        <w:pStyle w:val="ListParagraph"/>
        <w:numPr>
          <w:ilvl w:val="0"/>
          <w:numId w:val="12"/>
        </w:numPr>
        <w:tabs>
          <w:tab w:val="left" w:pos="2835"/>
        </w:tabs>
        <w:spacing w:before="120" w:after="120" w:line="312" w:lineRule="auto"/>
        <w:ind w:left="284" w:firstLine="720"/>
        <w:jc w:val="both"/>
        <w:rPr>
          <w:sz w:val="26"/>
          <w:szCs w:val="26"/>
        </w:rPr>
      </w:pPr>
      <w:r w:rsidRPr="00AE3B5F">
        <w:rPr>
          <w:sz w:val="26"/>
          <w:szCs w:val="26"/>
        </w:rPr>
        <w:lastRenderedPageBreak/>
        <w:t>2016 – nay, Thành viên của nhóm nghiên cứu ‘Phân tích không gian của sinh vật trong môi trường’, Hiệp hội quốc tế về Sinh thái cảnh quan- International Association for Landscape Ecology- IALE. Đường link:</w:t>
      </w:r>
    </w:p>
    <w:p w:rsidR="00AE3B5F" w:rsidRPr="00AE3B5F" w:rsidRDefault="008F3C39" w:rsidP="008F3C39">
      <w:pPr>
        <w:pStyle w:val="NoSpacing"/>
        <w:spacing w:before="120" w:after="12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="00AE3B5F" w:rsidRPr="00AE3B5F">
          <w:rPr>
            <w:rStyle w:val="Hyperlink"/>
            <w:rFonts w:ascii="Times New Roman" w:hAnsi="Times New Roman"/>
            <w:sz w:val="26"/>
            <w:szCs w:val="26"/>
          </w:rPr>
          <w:t>http://www.landscape-ecology.org/working-groups/spatial-analysis-of-organisms-in-the-environm.html</w:t>
        </w:r>
      </w:hyperlink>
    </w:p>
    <w:p w:rsidR="00AE3B5F" w:rsidRPr="00AE3B5F" w:rsidRDefault="00AE3B5F" w:rsidP="008F3C39">
      <w:pPr>
        <w:pStyle w:val="ListParagraph"/>
        <w:numPr>
          <w:ilvl w:val="0"/>
          <w:numId w:val="12"/>
        </w:numPr>
        <w:tabs>
          <w:tab w:val="left" w:pos="2835"/>
        </w:tabs>
        <w:spacing w:before="120" w:after="120" w:line="312" w:lineRule="auto"/>
        <w:ind w:left="284" w:firstLine="720"/>
        <w:jc w:val="both"/>
        <w:rPr>
          <w:sz w:val="26"/>
          <w:szCs w:val="26"/>
        </w:rPr>
      </w:pPr>
      <w:r w:rsidRPr="00AE3B5F">
        <w:rPr>
          <w:sz w:val="26"/>
          <w:szCs w:val="26"/>
        </w:rPr>
        <w:t>12.2014 – nay: Giảng viên Viễn thám và GIS, Bộ môn Điều tra và Quy hoạch Rừng, Khoa Lâm học, Trường Đại học Lâm nghiệp, Chương Mỹ, Hà Nội</w:t>
      </w:r>
    </w:p>
    <w:p w:rsidR="00AE3B5F" w:rsidRPr="00AE3B5F" w:rsidRDefault="00AE3B5F" w:rsidP="008F3C39">
      <w:pPr>
        <w:pStyle w:val="ListParagraph"/>
        <w:numPr>
          <w:ilvl w:val="0"/>
          <w:numId w:val="12"/>
        </w:numPr>
        <w:tabs>
          <w:tab w:val="left" w:pos="2835"/>
        </w:tabs>
        <w:spacing w:before="120" w:after="120" w:line="312" w:lineRule="auto"/>
        <w:ind w:left="284" w:firstLine="720"/>
        <w:jc w:val="both"/>
        <w:rPr>
          <w:sz w:val="26"/>
          <w:szCs w:val="26"/>
        </w:rPr>
      </w:pPr>
      <w:r w:rsidRPr="00AE3B5F">
        <w:rPr>
          <w:sz w:val="26"/>
          <w:szCs w:val="26"/>
        </w:rPr>
        <w:t>05.2000 – 11.2014: Giảng viên Tin học ứng dụng trong Nông nghiệp, Khoa Nông học, Trường Cao đẳng Cộng đồng Hà Tây, Chương Mỹ, Hà Nội.</w:t>
      </w:r>
    </w:p>
    <w:p w:rsidR="006018FE" w:rsidRPr="0034014F" w:rsidRDefault="00391EA9" w:rsidP="008F3C39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6018FE" w:rsidRPr="0034014F">
        <w:rPr>
          <w:b/>
          <w:sz w:val="26"/>
          <w:szCs w:val="26"/>
        </w:rPr>
        <w:t xml:space="preserve">. </w:t>
      </w:r>
      <w:r w:rsidR="00C45F68">
        <w:rPr>
          <w:b/>
          <w:sz w:val="26"/>
          <w:szCs w:val="26"/>
        </w:rPr>
        <w:t>LĨNH VỰC</w:t>
      </w:r>
      <w:r w:rsidR="003D6BF4" w:rsidRPr="0034014F">
        <w:rPr>
          <w:b/>
          <w:sz w:val="26"/>
          <w:szCs w:val="26"/>
        </w:rPr>
        <w:t xml:space="preserve"> GIẢNG DẠY</w:t>
      </w:r>
    </w:p>
    <w:p w:rsidR="003D6BF4" w:rsidRPr="0034014F" w:rsidRDefault="003D6BF4" w:rsidP="008F3C39">
      <w:pPr>
        <w:spacing w:before="120" w:after="120" w:line="312" w:lineRule="auto"/>
        <w:ind w:firstLine="720"/>
        <w:jc w:val="both"/>
        <w:rPr>
          <w:b/>
          <w:sz w:val="26"/>
          <w:szCs w:val="26"/>
        </w:rPr>
      </w:pPr>
      <w:r w:rsidRPr="0034014F">
        <w:rPr>
          <w:b/>
          <w:sz w:val="26"/>
          <w:szCs w:val="26"/>
        </w:rPr>
        <w:t>Đại học</w:t>
      </w:r>
    </w:p>
    <w:p w:rsidR="006F595E" w:rsidRDefault="003829E1" w:rsidP="008F3C39">
      <w:pPr>
        <w:tabs>
          <w:tab w:val="left" w:pos="851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 w:rsidRPr="00AE3B5F">
        <w:rPr>
          <w:sz w:val="26"/>
          <w:szCs w:val="26"/>
        </w:rPr>
        <w:t>Viễn thám và GIS</w:t>
      </w:r>
    </w:p>
    <w:p w:rsidR="00C45F68" w:rsidRPr="00A349CB" w:rsidRDefault="003829E1" w:rsidP="008F3C39">
      <w:pPr>
        <w:tabs>
          <w:tab w:val="left" w:pos="851"/>
        </w:tabs>
        <w:spacing w:before="120" w:after="120" w:line="312" w:lineRule="auto"/>
        <w:ind w:firstLine="720"/>
        <w:jc w:val="both"/>
        <w:rPr>
          <w:szCs w:val="26"/>
        </w:rPr>
      </w:pPr>
      <w:r>
        <w:rPr>
          <w:sz w:val="26"/>
          <w:szCs w:val="26"/>
        </w:rPr>
        <w:t>Sinh thái và quan trắc Tài nguyên thiên nhiên</w:t>
      </w:r>
    </w:p>
    <w:p w:rsidR="003D6BF4" w:rsidRPr="0034014F" w:rsidRDefault="003D6BF4" w:rsidP="008F3C39">
      <w:pPr>
        <w:spacing w:before="120" w:after="120" w:line="312" w:lineRule="auto"/>
        <w:ind w:firstLine="720"/>
        <w:jc w:val="both"/>
        <w:rPr>
          <w:b/>
          <w:sz w:val="26"/>
          <w:szCs w:val="26"/>
        </w:rPr>
      </w:pPr>
      <w:r w:rsidRPr="0034014F">
        <w:rPr>
          <w:b/>
          <w:sz w:val="26"/>
          <w:szCs w:val="26"/>
        </w:rPr>
        <w:t xml:space="preserve">Sau Đại học </w:t>
      </w:r>
    </w:p>
    <w:p w:rsidR="00C45F68" w:rsidRDefault="003829E1" w:rsidP="008F3C39">
      <w:pPr>
        <w:tabs>
          <w:tab w:val="left" w:pos="851"/>
        </w:tabs>
        <w:spacing w:before="120" w:after="12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Điều tra và Sản lượng rừng</w:t>
      </w:r>
    </w:p>
    <w:p w:rsidR="003D6BF4" w:rsidRPr="0034014F" w:rsidRDefault="00391EA9" w:rsidP="008F3C39">
      <w:pPr>
        <w:tabs>
          <w:tab w:val="left" w:leader="dot" w:pos="9072"/>
        </w:tabs>
        <w:spacing w:before="120" w:after="120" w:line="312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D6BF4" w:rsidRPr="0034014F">
        <w:rPr>
          <w:b/>
          <w:sz w:val="26"/>
          <w:szCs w:val="26"/>
        </w:rPr>
        <w:t>. LĨNH VỰC NGHIÊN CỨU</w:t>
      </w:r>
      <w:r w:rsidR="008564F8">
        <w:rPr>
          <w:b/>
          <w:sz w:val="26"/>
          <w:szCs w:val="26"/>
        </w:rPr>
        <w:t xml:space="preserve"> </w:t>
      </w:r>
    </w:p>
    <w:p w:rsidR="003829E1" w:rsidRPr="003829E1" w:rsidRDefault="003829E1" w:rsidP="008F3C39">
      <w:pPr>
        <w:pStyle w:val="NoSpacing"/>
        <w:spacing w:before="120" w:after="12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829E1">
        <w:rPr>
          <w:rFonts w:ascii="Times New Roman" w:hAnsi="Times New Roman"/>
          <w:sz w:val="26"/>
          <w:szCs w:val="26"/>
        </w:rPr>
        <w:t>Sinh thái rừng, Động thái rừng, Thống kê không gian, Phân tích mô hình điểm không gian ứng dụng trong sinh thái thực vật.</w:t>
      </w:r>
    </w:p>
    <w:p w:rsidR="00AC2D79" w:rsidRPr="00634B18" w:rsidRDefault="00391EA9" w:rsidP="008F3C39">
      <w:pPr>
        <w:spacing w:before="120" w:after="120" w:line="312" w:lineRule="auto"/>
        <w:ind w:firstLine="720"/>
        <w:jc w:val="both"/>
        <w:rPr>
          <w:b/>
          <w:sz w:val="26"/>
          <w:szCs w:val="26"/>
        </w:rPr>
      </w:pPr>
      <w:r w:rsidRPr="00634B18">
        <w:rPr>
          <w:b/>
          <w:sz w:val="26"/>
          <w:szCs w:val="26"/>
        </w:rPr>
        <w:t>6</w:t>
      </w:r>
      <w:r w:rsidR="006D72FE" w:rsidRPr="00634B18">
        <w:rPr>
          <w:b/>
          <w:sz w:val="26"/>
          <w:szCs w:val="26"/>
        </w:rPr>
        <w:t xml:space="preserve">. </w:t>
      </w:r>
      <w:r w:rsidR="00D16388" w:rsidRPr="00634B18">
        <w:rPr>
          <w:b/>
          <w:sz w:val="26"/>
          <w:szCs w:val="26"/>
        </w:rPr>
        <w:t>ĐỀ TÀI/DỰ ÁN/NHIỆM VỤ KHCN ĐÃ CHỦ TRÌ VÀ THAM GIA</w:t>
      </w:r>
      <w:r w:rsidR="00D16388" w:rsidRPr="0034014F">
        <w:rPr>
          <w:rStyle w:val="FootnoteReference"/>
          <w:b/>
          <w:sz w:val="26"/>
          <w:szCs w:val="26"/>
          <w:lang w:val="fr-FR"/>
        </w:rPr>
        <w:footnoteReference w:id="2"/>
      </w:r>
    </w:p>
    <w:p w:rsidR="009D0993" w:rsidRPr="00634B18" w:rsidRDefault="0052713D" w:rsidP="008F3C39">
      <w:pPr>
        <w:spacing w:before="120" w:after="120" w:line="312" w:lineRule="auto"/>
        <w:ind w:firstLine="720"/>
        <w:jc w:val="both"/>
        <w:rPr>
          <w:b/>
          <w:sz w:val="26"/>
          <w:szCs w:val="26"/>
        </w:rPr>
      </w:pPr>
      <w:r w:rsidRPr="00634B18">
        <w:rPr>
          <w:b/>
          <w:sz w:val="26"/>
          <w:szCs w:val="26"/>
        </w:rPr>
        <w:t>6</w:t>
      </w:r>
      <w:r w:rsidR="009D0993" w:rsidRPr="00634B18">
        <w:rPr>
          <w:b/>
          <w:sz w:val="26"/>
          <w:szCs w:val="26"/>
        </w:rPr>
        <w:t>.1. Đề</w:t>
      </w:r>
      <w:r w:rsidR="00D16388" w:rsidRPr="00634B18">
        <w:rPr>
          <w:b/>
          <w:sz w:val="26"/>
          <w:szCs w:val="26"/>
        </w:rPr>
        <w:t xml:space="preserve"> tài</w:t>
      </w:r>
      <w:r w:rsidR="009D0993" w:rsidRPr="00634B18">
        <w:rPr>
          <w:b/>
          <w:sz w:val="26"/>
          <w:szCs w:val="26"/>
        </w:rPr>
        <w:t>/Dự án/Nhiệm vụ KH&amp;CN chủ trì</w:t>
      </w:r>
    </w:p>
    <w:p w:rsidR="009D0993" w:rsidRPr="00634B18" w:rsidRDefault="009D0993" w:rsidP="008F3C39">
      <w:pPr>
        <w:spacing w:before="120" w:after="120" w:line="312" w:lineRule="auto"/>
        <w:ind w:firstLine="720"/>
        <w:jc w:val="both"/>
        <w:rPr>
          <w:b/>
          <w:sz w:val="26"/>
          <w:szCs w:val="26"/>
        </w:rPr>
      </w:pPr>
      <w:r w:rsidRPr="00634B18">
        <w:rPr>
          <w:b/>
          <w:sz w:val="26"/>
          <w:szCs w:val="26"/>
        </w:rPr>
        <w:t>Cấp Quốc gia (Nhà nước/Quỹ Nafosted/Nghị định thư)</w:t>
      </w:r>
    </w:p>
    <w:p w:rsidR="00B00877" w:rsidRPr="0079082D" w:rsidRDefault="008F3C39" w:rsidP="008F3C39">
      <w:pPr>
        <w:pStyle w:val="NoSpacing"/>
        <w:spacing w:before="120" w:after="120" w:line="312" w:lineRule="auto"/>
        <w:ind w:firstLine="720"/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  <w:lang w:val="vi-VN" w:eastAsia="vi-VN"/>
        </w:rPr>
      </w:pPr>
      <w:r>
        <w:rPr>
          <w:rStyle w:val="A3"/>
          <w:rFonts w:ascii="Times New Roman" w:hAnsi="Times New Roman"/>
          <w:sz w:val="26"/>
          <w:szCs w:val="26"/>
        </w:rPr>
        <w:t xml:space="preserve">1. </w:t>
      </w:r>
      <w:r w:rsidR="00B00877" w:rsidRPr="009C52FA">
        <w:rPr>
          <w:rStyle w:val="A3"/>
          <w:rFonts w:ascii="Times New Roman" w:hAnsi="Times New Roman"/>
          <w:sz w:val="26"/>
          <w:szCs w:val="26"/>
        </w:rPr>
        <w:t>‘Ảnh hưởng của khai thác tác động thấp đến tính đa dạng loài cây gỗ và cấu trúc của rừng tự nhiên có chứng chỉ bền vững’</w:t>
      </w:r>
      <w:r w:rsidR="00B00877">
        <w:rPr>
          <w:rStyle w:val="A3"/>
          <w:rFonts w:ascii="Times New Roman" w:hAnsi="Times New Roman"/>
          <w:sz w:val="26"/>
          <w:szCs w:val="26"/>
        </w:rPr>
        <w:t xml:space="preserve">, </w:t>
      </w:r>
      <w:r w:rsidR="00B00877">
        <w:rPr>
          <w:rStyle w:val="A3"/>
          <w:rFonts w:ascii="Times New Roman" w:hAnsi="Times New Roman"/>
          <w:sz w:val="26"/>
          <w:szCs w:val="26"/>
          <w:lang w:val="en-US"/>
        </w:rPr>
        <w:t xml:space="preserve">Đề tài </w:t>
      </w:r>
      <w:r w:rsidR="00B00877">
        <w:rPr>
          <w:rStyle w:val="A3"/>
          <w:rFonts w:ascii="Times New Roman" w:hAnsi="Times New Roman"/>
          <w:sz w:val="26"/>
          <w:szCs w:val="26"/>
        </w:rPr>
        <w:t>cấp Quốc gia,</w:t>
      </w:r>
      <w:r w:rsidR="00B00877" w:rsidRPr="009C52FA">
        <w:rPr>
          <w:rStyle w:val="A3"/>
          <w:rFonts w:ascii="Times New Roman" w:hAnsi="Times New Roman"/>
          <w:sz w:val="26"/>
          <w:szCs w:val="26"/>
        </w:rPr>
        <w:t xml:space="preserve"> </w:t>
      </w:r>
      <w:r w:rsidR="00B00877">
        <w:rPr>
          <w:rStyle w:val="A3"/>
          <w:rFonts w:ascii="Times New Roman" w:hAnsi="Times New Roman"/>
          <w:sz w:val="26"/>
          <w:szCs w:val="26"/>
        </w:rPr>
        <w:t xml:space="preserve">Mã số: 106.06-2016.22, </w:t>
      </w:r>
      <w:r w:rsidR="00B00877" w:rsidRPr="009C52FA">
        <w:rPr>
          <w:rStyle w:val="A3"/>
          <w:rFonts w:ascii="Times New Roman" w:hAnsi="Times New Roman"/>
          <w:sz w:val="26"/>
          <w:szCs w:val="26"/>
        </w:rPr>
        <w:t>2017-2020</w:t>
      </w:r>
    </w:p>
    <w:p w:rsidR="00B00877" w:rsidRPr="0079082D" w:rsidRDefault="008F3C39" w:rsidP="008F3C39">
      <w:pPr>
        <w:pStyle w:val="NoSpacing"/>
        <w:spacing w:before="120" w:after="120" w:line="312" w:lineRule="auto"/>
        <w:ind w:firstLine="720"/>
        <w:jc w:val="both"/>
        <w:rPr>
          <w:rStyle w:val="A3"/>
          <w:sz w:val="26"/>
          <w:szCs w:val="26"/>
          <w:lang w:val="en-US"/>
        </w:rPr>
      </w:pPr>
      <w:r>
        <w:rPr>
          <w:rStyle w:val="A3"/>
          <w:rFonts w:ascii="Times New Roman" w:hAnsi="Times New Roman"/>
          <w:sz w:val="26"/>
          <w:szCs w:val="26"/>
          <w:lang w:val="en-US"/>
        </w:rPr>
        <w:t xml:space="preserve">2. </w:t>
      </w:r>
      <w:r w:rsidR="00B00877" w:rsidRPr="0079082D">
        <w:rPr>
          <w:rStyle w:val="A3"/>
          <w:rFonts w:ascii="Times New Roman" w:hAnsi="Times New Roman"/>
          <w:sz w:val="26"/>
          <w:szCs w:val="26"/>
          <w:lang w:val="en-US"/>
        </w:rPr>
        <w:t xml:space="preserve">Động thái cấu trúc không gian-thời gian của các quần thể rừng tự nhiên Việt Nam. </w:t>
      </w:r>
      <w:r w:rsidR="00B00877">
        <w:rPr>
          <w:rStyle w:val="A3"/>
          <w:rFonts w:ascii="Times New Roman" w:hAnsi="Times New Roman"/>
          <w:sz w:val="26"/>
          <w:szCs w:val="26"/>
          <w:lang w:val="en-US"/>
        </w:rPr>
        <w:t xml:space="preserve">Đề tài </w:t>
      </w:r>
      <w:r w:rsidR="00B00877">
        <w:rPr>
          <w:rStyle w:val="A3"/>
          <w:rFonts w:ascii="Times New Roman" w:hAnsi="Times New Roman"/>
          <w:sz w:val="26"/>
          <w:szCs w:val="26"/>
        </w:rPr>
        <w:t>cấp Quốc gia,</w:t>
      </w:r>
      <w:r w:rsidR="00B00877" w:rsidRPr="009C52FA">
        <w:rPr>
          <w:rStyle w:val="A3"/>
          <w:rFonts w:ascii="Times New Roman" w:hAnsi="Times New Roman"/>
          <w:sz w:val="26"/>
          <w:szCs w:val="26"/>
        </w:rPr>
        <w:t xml:space="preserve"> </w:t>
      </w:r>
      <w:r w:rsidR="00B00877" w:rsidRPr="0079082D">
        <w:rPr>
          <w:rStyle w:val="A3"/>
          <w:rFonts w:ascii="Times New Roman" w:hAnsi="Times New Roman"/>
          <w:sz w:val="26"/>
          <w:szCs w:val="26"/>
          <w:lang w:val="en-US"/>
        </w:rPr>
        <w:t xml:space="preserve"> Mã số: 106.06-2019.307</w:t>
      </w:r>
      <w:r w:rsidR="00B00877">
        <w:rPr>
          <w:rStyle w:val="A3"/>
          <w:rFonts w:ascii="Times New Roman" w:hAnsi="Times New Roman"/>
          <w:sz w:val="26"/>
          <w:szCs w:val="26"/>
          <w:lang w:val="en-US"/>
        </w:rPr>
        <w:t>,</w:t>
      </w:r>
      <w:r w:rsidR="00B00877" w:rsidRPr="0079082D">
        <w:rPr>
          <w:rStyle w:val="A3"/>
          <w:rFonts w:ascii="Times New Roman" w:hAnsi="Times New Roman"/>
          <w:sz w:val="26"/>
          <w:szCs w:val="26"/>
          <w:lang w:val="en-US"/>
        </w:rPr>
        <w:t xml:space="preserve"> 2020-2023</w:t>
      </w:r>
    </w:p>
    <w:p w:rsidR="009D0993" w:rsidRPr="0034014F" w:rsidRDefault="009D0993" w:rsidP="008F3C39">
      <w:pPr>
        <w:spacing w:before="120" w:after="120" w:line="312" w:lineRule="auto"/>
        <w:ind w:firstLine="720"/>
        <w:jc w:val="both"/>
        <w:rPr>
          <w:b/>
          <w:sz w:val="26"/>
          <w:szCs w:val="26"/>
          <w:lang w:val="fr-FR"/>
        </w:rPr>
      </w:pPr>
      <w:r w:rsidRPr="0034014F">
        <w:rPr>
          <w:b/>
          <w:sz w:val="26"/>
          <w:szCs w:val="26"/>
          <w:lang w:val="fr-FR"/>
        </w:rPr>
        <w:t>Cấp Cơ sở</w:t>
      </w:r>
    </w:p>
    <w:p w:rsidR="00B00877" w:rsidRDefault="008F3C39" w:rsidP="008F3C39">
      <w:pPr>
        <w:pStyle w:val="NoSpacing"/>
        <w:spacing w:before="120" w:after="120" w:line="312" w:lineRule="auto"/>
        <w:ind w:firstLine="720"/>
        <w:jc w:val="both"/>
        <w:rPr>
          <w:rStyle w:val="A3"/>
          <w:rFonts w:ascii="Times New Roman" w:hAnsi="Times New Roman"/>
          <w:sz w:val="26"/>
          <w:szCs w:val="26"/>
          <w:lang w:val="vi-VN"/>
        </w:rPr>
      </w:pPr>
      <w:r>
        <w:rPr>
          <w:rStyle w:val="A3"/>
          <w:rFonts w:ascii="Times New Roman" w:hAnsi="Times New Roman"/>
          <w:sz w:val="26"/>
          <w:szCs w:val="26"/>
          <w:lang w:val="en-US"/>
        </w:rPr>
        <w:lastRenderedPageBreak/>
        <w:t xml:space="preserve">1. </w:t>
      </w:r>
      <w:r w:rsidR="00B00877">
        <w:rPr>
          <w:rStyle w:val="A3"/>
          <w:rFonts w:ascii="Times New Roman" w:hAnsi="Times New Roman"/>
          <w:sz w:val="26"/>
          <w:szCs w:val="26"/>
          <w:lang w:val="en-US"/>
        </w:rPr>
        <w:t xml:space="preserve">Đề tài: </w:t>
      </w:r>
      <w:r w:rsidR="00B00877" w:rsidRPr="009C52FA">
        <w:rPr>
          <w:rStyle w:val="A3"/>
          <w:rFonts w:ascii="Times New Roman" w:hAnsi="Times New Roman"/>
          <w:sz w:val="26"/>
          <w:szCs w:val="26"/>
          <w:lang w:val="vi-VN"/>
        </w:rPr>
        <w:t>‘</w:t>
      </w:r>
      <w:r w:rsidR="00B00877" w:rsidRPr="009C52FA">
        <w:rPr>
          <w:rFonts w:ascii="Times New Roman" w:hAnsi="Times New Roman"/>
          <w:color w:val="000000"/>
          <w:sz w:val="26"/>
          <w:szCs w:val="26"/>
          <w:lang w:val="vi-VN" w:eastAsia="vi-VN"/>
        </w:rPr>
        <w:t>Phân tích quan hệ không gian cùng loài và khác loài của loài cây Nhò vàng (</w:t>
      </w:r>
      <w:r w:rsidR="00B00877" w:rsidRPr="009C52FA">
        <w:rPr>
          <w:rFonts w:ascii="Times New Roman" w:hAnsi="Times New Roman"/>
          <w:i/>
          <w:iCs/>
          <w:color w:val="000000"/>
          <w:sz w:val="26"/>
          <w:szCs w:val="26"/>
          <w:lang w:val="vi-VN" w:eastAsia="vi-VN"/>
        </w:rPr>
        <w:t>Streblus macrophylus</w:t>
      </w:r>
      <w:r w:rsidR="00B00877" w:rsidRPr="009C52FA">
        <w:rPr>
          <w:rFonts w:ascii="Times New Roman" w:hAnsi="Times New Roman"/>
          <w:color w:val="000000"/>
          <w:sz w:val="26"/>
          <w:szCs w:val="26"/>
          <w:lang w:val="vi-VN" w:eastAsia="vi-VN"/>
        </w:rPr>
        <w:t>) ở VQG Cúc Phương</w:t>
      </w:r>
      <w:r w:rsidR="00B00877" w:rsidRPr="009C52FA">
        <w:rPr>
          <w:rStyle w:val="A3"/>
          <w:rFonts w:ascii="Times New Roman" w:hAnsi="Times New Roman"/>
          <w:sz w:val="26"/>
          <w:szCs w:val="26"/>
          <w:lang w:val="vi-VN"/>
        </w:rPr>
        <w:t>’</w:t>
      </w:r>
      <w:r w:rsidR="00B00877">
        <w:rPr>
          <w:rStyle w:val="A3"/>
          <w:rFonts w:ascii="Times New Roman" w:hAnsi="Times New Roman"/>
          <w:sz w:val="26"/>
          <w:szCs w:val="26"/>
          <w:lang w:val="en-US"/>
        </w:rPr>
        <w:t>, Trường Đại học Lâm nghiệp, 2015.</w:t>
      </w:r>
    </w:p>
    <w:p w:rsidR="00201F33" w:rsidRPr="008F3C39" w:rsidRDefault="008F3C39" w:rsidP="008F3C39">
      <w:pPr>
        <w:pStyle w:val="NoSpacing"/>
        <w:spacing w:before="120" w:after="120" w:line="312" w:lineRule="auto"/>
        <w:ind w:firstLine="720"/>
        <w:jc w:val="both"/>
        <w:rPr>
          <w:rFonts w:ascii="Times New Roman" w:hAnsi="Times New Roman" w:cs="New Baskerville"/>
          <w:color w:val="211D1E"/>
          <w:sz w:val="26"/>
          <w:szCs w:val="26"/>
          <w:lang w:val="vi-VN"/>
        </w:rPr>
      </w:pPr>
      <w:r>
        <w:rPr>
          <w:rStyle w:val="A3"/>
          <w:rFonts w:ascii="Times New Roman" w:hAnsi="Times New Roman"/>
          <w:sz w:val="26"/>
          <w:szCs w:val="26"/>
          <w:lang w:val="en-US"/>
        </w:rPr>
        <w:t xml:space="preserve">2. </w:t>
      </w:r>
      <w:r w:rsidR="00B00877">
        <w:rPr>
          <w:rStyle w:val="A3"/>
          <w:rFonts w:ascii="Times New Roman" w:hAnsi="Times New Roman"/>
          <w:sz w:val="26"/>
          <w:szCs w:val="26"/>
          <w:lang w:val="en-US"/>
        </w:rPr>
        <w:t xml:space="preserve">Đề tài: </w:t>
      </w:r>
      <w:r w:rsidR="00B00877" w:rsidRPr="009C52FA">
        <w:rPr>
          <w:rFonts w:ascii="Times New Roman" w:hAnsi="Times New Roman"/>
          <w:color w:val="000000"/>
          <w:sz w:val="26"/>
          <w:szCs w:val="26"/>
          <w:lang w:val="vi-VN" w:eastAsia="vi-VN"/>
        </w:rPr>
        <w:t>‘Phân tích động thái cấu trúc và mô hình không gian của một số trạng thái rừng lá rộng thường xanh khu vực miền trung Việt Nam’</w:t>
      </w:r>
      <w:r w:rsidR="00B00877">
        <w:rPr>
          <w:rFonts w:ascii="Times New Roman" w:hAnsi="Times New Roman"/>
          <w:color w:val="000000"/>
          <w:sz w:val="26"/>
          <w:szCs w:val="26"/>
          <w:lang w:val="en-US" w:eastAsia="vi-VN"/>
        </w:rPr>
        <w:t xml:space="preserve">, </w:t>
      </w:r>
      <w:r w:rsidR="00B00877">
        <w:rPr>
          <w:rStyle w:val="A3"/>
          <w:rFonts w:ascii="Times New Roman" w:hAnsi="Times New Roman"/>
          <w:sz w:val="26"/>
          <w:szCs w:val="26"/>
          <w:lang w:val="en-US"/>
        </w:rPr>
        <w:t>Trường Đại học Lâm nghiệp, 2016.</w:t>
      </w:r>
    </w:p>
    <w:p w:rsidR="009D0993" w:rsidRPr="0034014F" w:rsidRDefault="0052713D" w:rsidP="008F3C39">
      <w:pPr>
        <w:spacing w:before="120" w:after="120" w:line="312" w:lineRule="auto"/>
        <w:ind w:firstLine="720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6</w:t>
      </w:r>
      <w:r w:rsidR="009D0993" w:rsidRPr="0034014F">
        <w:rPr>
          <w:b/>
          <w:sz w:val="26"/>
          <w:szCs w:val="26"/>
          <w:lang w:val="fr-FR"/>
        </w:rPr>
        <w:t xml:space="preserve">.2. </w:t>
      </w:r>
      <w:r w:rsidR="00D16388" w:rsidRPr="0034014F">
        <w:rPr>
          <w:b/>
          <w:sz w:val="26"/>
          <w:szCs w:val="26"/>
          <w:lang w:val="fr-FR"/>
        </w:rPr>
        <w:t>Đề</w:t>
      </w:r>
      <w:r w:rsidR="00D16388">
        <w:rPr>
          <w:b/>
          <w:sz w:val="26"/>
          <w:szCs w:val="26"/>
          <w:lang w:val="fr-FR"/>
        </w:rPr>
        <w:t xml:space="preserve"> tài</w:t>
      </w:r>
      <w:r w:rsidR="00D16388" w:rsidRPr="0034014F">
        <w:rPr>
          <w:b/>
          <w:sz w:val="26"/>
          <w:szCs w:val="26"/>
          <w:lang w:val="fr-FR"/>
        </w:rPr>
        <w:t>/Dự án/Nhiệm vụ</w:t>
      </w:r>
      <w:r w:rsidR="00D16388">
        <w:rPr>
          <w:b/>
          <w:sz w:val="26"/>
          <w:szCs w:val="26"/>
          <w:lang w:val="fr-FR"/>
        </w:rPr>
        <w:t xml:space="preserve"> KH&amp;CN </w:t>
      </w:r>
      <w:r w:rsidR="009D0993" w:rsidRPr="0034014F">
        <w:rPr>
          <w:b/>
          <w:sz w:val="26"/>
          <w:szCs w:val="26"/>
          <w:lang w:val="fr-FR"/>
        </w:rPr>
        <w:t>tham gia</w:t>
      </w:r>
    </w:p>
    <w:p w:rsidR="00162E6B" w:rsidRPr="0034014F" w:rsidRDefault="008F3C39" w:rsidP="008F3C39">
      <w:pPr>
        <w:spacing w:before="120" w:after="120" w:line="312" w:lineRule="auto"/>
        <w:ind w:firstLine="720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 </w:t>
      </w:r>
      <w:r w:rsidR="00162E6B" w:rsidRPr="0034014F">
        <w:rPr>
          <w:b/>
          <w:sz w:val="26"/>
          <w:szCs w:val="26"/>
          <w:lang w:val="fr-FR"/>
        </w:rPr>
        <w:t>Cấp Quốc gia (Nhà nước/Quỹ Nafosted/Nghị định thư)</w:t>
      </w:r>
    </w:p>
    <w:p w:rsidR="00201F33" w:rsidRPr="0079082D" w:rsidRDefault="00201F33" w:rsidP="008F3C39">
      <w:pPr>
        <w:pStyle w:val="NoSpacing"/>
        <w:spacing w:before="120" w:after="120" w:line="312" w:lineRule="auto"/>
        <w:ind w:firstLine="720"/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  <w:lang w:val="vi-VN" w:eastAsia="vi-VN"/>
        </w:rPr>
      </w:pPr>
      <w:r w:rsidRPr="0079082D">
        <w:rPr>
          <w:rStyle w:val="A3"/>
          <w:rFonts w:ascii="Times New Roman" w:hAnsi="Times New Roman"/>
          <w:sz w:val="26"/>
          <w:szCs w:val="26"/>
        </w:rPr>
        <w:t>Nghiên cứu giám định các loài giổi ăn hạt (Michelia spp.) ở Việt Nam hạt bằng phương pháp hình thái, phân tử và sinh thái</w:t>
      </w:r>
      <w:bookmarkStart w:id="0" w:name="_GoBack"/>
      <w:bookmarkEnd w:id="0"/>
      <w:r>
        <w:rPr>
          <w:rStyle w:val="A3"/>
          <w:rFonts w:ascii="Times New Roman" w:hAnsi="Times New Roman"/>
          <w:sz w:val="26"/>
          <w:szCs w:val="26"/>
        </w:rPr>
        <w:t xml:space="preserve">, </w:t>
      </w:r>
      <w:r>
        <w:rPr>
          <w:rStyle w:val="A3"/>
          <w:rFonts w:ascii="Times New Roman" w:hAnsi="Times New Roman"/>
          <w:sz w:val="26"/>
          <w:szCs w:val="26"/>
          <w:lang w:val="en-US"/>
        </w:rPr>
        <w:t xml:space="preserve">Đề tài </w:t>
      </w:r>
      <w:r>
        <w:rPr>
          <w:rStyle w:val="A3"/>
          <w:rFonts w:ascii="Times New Roman" w:hAnsi="Times New Roman"/>
          <w:sz w:val="26"/>
          <w:szCs w:val="26"/>
        </w:rPr>
        <w:t>cấp Quốc gia,</w:t>
      </w:r>
      <w:r w:rsidRPr="009C52FA">
        <w:rPr>
          <w:rStyle w:val="A3"/>
          <w:rFonts w:ascii="Times New Roman" w:hAnsi="Times New Roman"/>
          <w:sz w:val="26"/>
          <w:szCs w:val="26"/>
        </w:rPr>
        <w:t xml:space="preserve">  </w:t>
      </w:r>
      <w:r>
        <w:rPr>
          <w:rStyle w:val="A3"/>
          <w:rFonts w:ascii="Times New Roman" w:hAnsi="Times New Roman"/>
          <w:sz w:val="26"/>
          <w:szCs w:val="26"/>
        </w:rPr>
        <w:t xml:space="preserve">Mã số: 106.03-2017.16, </w:t>
      </w:r>
      <w:r w:rsidRPr="009C52FA">
        <w:rPr>
          <w:rStyle w:val="A3"/>
          <w:rFonts w:ascii="Times New Roman" w:hAnsi="Times New Roman"/>
          <w:sz w:val="26"/>
          <w:szCs w:val="26"/>
        </w:rPr>
        <w:t>2017-2020</w:t>
      </w:r>
    </w:p>
    <w:p w:rsidR="00D16388" w:rsidRDefault="00391EA9" w:rsidP="008F3C39">
      <w:pPr>
        <w:tabs>
          <w:tab w:val="left" w:pos="375"/>
        </w:tabs>
        <w:spacing w:before="120" w:after="120" w:line="312" w:lineRule="auto"/>
        <w:ind w:firstLine="720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7</w:t>
      </w:r>
      <w:r w:rsidR="006D72FE" w:rsidRPr="0034014F">
        <w:rPr>
          <w:b/>
          <w:sz w:val="26"/>
          <w:szCs w:val="26"/>
          <w:lang w:val="fr-FR"/>
        </w:rPr>
        <w:t xml:space="preserve">. </w:t>
      </w:r>
      <w:r w:rsidR="00D16388">
        <w:rPr>
          <w:b/>
          <w:sz w:val="26"/>
          <w:szCs w:val="26"/>
          <w:lang w:val="fr-FR"/>
        </w:rPr>
        <w:t>CÔNG TRÌNH KHOA HỌC ĐÃ CÔNG BỐ</w:t>
      </w:r>
    </w:p>
    <w:p w:rsidR="006D72FE" w:rsidRDefault="00D16388" w:rsidP="008F3C39">
      <w:pPr>
        <w:tabs>
          <w:tab w:val="left" w:pos="375"/>
        </w:tabs>
        <w:spacing w:before="120" w:after="120" w:line="312" w:lineRule="auto"/>
        <w:ind w:firstLine="720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7.1. </w:t>
      </w:r>
      <w:r w:rsidR="006D72FE" w:rsidRPr="0034014F">
        <w:rPr>
          <w:b/>
          <w:sz w:val="26"/>
          <w:szCs w:val="26"/>
          <w:lang w:val="fr-FR"/>
        </w:rPr>
        <w:t>BÀI BÁO</w:t>
      </w:r>
      <w:r w:rsidR="00C25276" w:rsidRPr="0034014F">
        <w:rPr>
          <w:b/>
          <w:sz w:val="26"/>
          <w:szCs w:val="26"/>
          <w:lang w:val="fr-FR"/>
        </w:rPr>
        <w:t>, BÁO CÁO KHOA HỌC</w:t>
      </w:r>
      <w:r w:rsidR="0092411B" w:rsidRPr="0034014F">
        <w:rPr>
          <w:rStyle w:val="FootnoteReference"/>
          <w:b/>
          <w:sz w:val="26"/>
          <w:szCs w:val="26"/>
          <w:lang w:val="fr-FR"/>
        </w:rPr>
        <w:footnoteReference w:id="3"/>
      </w:r>
      <w:r w:rsidR="006D72FE" w:rsidRPr="0034014F">
        <w:rPr>
          <w:b/>
          <w:sz w:val="26"/>
          <w:szCs w:val="26"/>
          <w:lang w:val="fr-FR"/>
        </w:rPr>
        <w:t xml:space="preserve"> </w:t>
      </w:r>
    </w:p>
    <w:p w:rsidR="00BD2F01" w:rsidRPr="00634B18" w:rsidRDefault="00BD2F01" w:rsidP="008F3C39">
      <w:pPr>
        <w:tabs>
          <w:tab w:val="left" w:pos="375"/>
        </w:tabs>
        <w:spacing w:before="120" w:after="120" w:line="312" w:lineRule="auto"/>
        <w:ind w:firstLine="720"/>
        <w:jc w:val="both"/>
        <w:rPr>
          <w:b/>
          <w:sz w:val="26"/>
          <w:szCs w:val="26"/>
          <w:lang w:val="fr-FR"/>
        </w:rPr>
      </w:pPr>
      <w:r w:rsidRPr="00634B18">
        <w:rPr>
          <w:b/>
          <w:sz w:val="26"/>
          <w:szCs w:val="26"/>
          <w:lang w:val="fr-FR"/>
        </w:rPr>
        <w:t xml:space="preserve">A. Trong nước </w:t>
      </w:r>
    </w:p>
    <w:p w:rsidR="00201F33" w:rsidRPr="008F3C39" w:rsidRDefault="008F3C39" w:rsidP="008F3C39">
      <w:pPr>
        <w:spacing w:before="120" w:after="120" w:line="312" w:lineRule="auto"/>
        <w:ind w:right="357" w:firstLine="720"/>
        <w:jc w:val="both"/>
        <w:textAlignment w:val="baseline"/>
        <w:rPr>
          <w:noProof/>
          <w:sz w:val="26"/>
          <w:szCs w:val="26"/>
        </w:rPr>
      </w:pPr>
      <w:bookmarkStart w:id="1" w:name="_Hlk21422994"/>
      <w:r>
        <w:rPr>
          <w:b/>
          <w:sz w:val="26"/>
          <w:szCs w:val="26"/>
        </w:rPr>
        <w:t xml:space="preserve">1. </w:t>
      </w:r>
      <w:r w:rsidR="00201F33" w:rsidRPr="008F3C39">
        <w:rPr>
          <w:b/>
          <w:sz w:val="26"/>
          <w:szCs w:val="26"/>
        </w:rPr>
        <w:t xml:space="preserve">Nguyễn Hồng Hải, </w:t>
      </w:r>
      <w:r w:rsidR="00201F33" w:rsidRPr="008F3C39">
        <w:rPr>
          <w:sz w:val="26"/>
          <w:szCs w:val="26"/>
        </w:rPr>
        <w:t>Cao Thị Thu Hiền. Spatial associations and species diversity of tropical broadleaved forest species, Gialai province</w:t>
      </w:r>
      <w:r w:rsidR="00201F33" w:rsidRPr="008F3C39">
        <w:rPr>
          <w:noProof/>
          <w:sz w:val="26"/>
          <w:szCs w:val="26"/>
        </w:rPr>
        <w:t xml:space="preserve">. </w:t>
      </w:r>
      <w:r w:rsidR="00201F33" w:rsidRPr="008F3C39">
        <w:rPr>
          <w:i/>
          <w:sz w:val="26"/>
          <w:szCs w:val="26"/>
        </w:rPr>
        <w:t>Journal of Forest Science and Technology</w:t>
      </w:r>
      <w:r w:rsidR="00201F33" w:rsidRPr="008F3C39">
        <w:rPr>
          <w:iCs/>
          <w:sz w:val="26"/>
          <w:szCs w:val="26"/>
        </w:rPr>
        <w:t xml:space="preserve">, </w:t>
      </w:r>
      <w:r w:rsidR="00201F33" w:rsidRPr="008F3C39">
        <w:rPr>
          <w:b/>
          <w:bCs/>
          <w:iCs/>
          <w:sz w:val="26"/>
          <w:szCs w:val="26"/>
        </w:rPr>
        <w:t>8</w:t>
      </w:r>
      <w:r w:rsidR="00201F33" w:rsidRPr="008F3C39">
        <w:rPr>
          <w:bCs/>
          <w:sz w:val="26"/>
          <w:szCs w:val="26"/>
        </w:rPr>
        <w:t>:</w:t>
      </w:r>
      <w:r w:rsidR="00201F33" w:rsidRPr="008F3C39">
        <w:rPr>
          <w:b/>
          <w:bCs/>
          <w:sz w:val="26"/>
          <w:szCs w:val="26"/>
        </w:rPr>
        <w:t xml:space="preserve"> </w:t>
      </w:r>
      <w:r w:rsidR="00201F33" w:rsidRPr="008F3C39">
        <w:rPr>
          <w:bCs/>
          <w:sz w:val="26"/>
          <w:szCs w:val="26"/>
        </w:rPr>
        <w:t>41-49, 2019</w:t>
      </w:r>
    </w:p>
    <w:p w:rsidR="00201F33" w:rsidRPr="008F3C39" w:rsidRDefault="008F3C39" w:rsidP="008F3C39">
      <w:pPr>
        <w:spacing w:before="120" w:after="120" w:line="312" w:lineRule="auto"/>
        <w:ind w:right="357" w:firstLine="720"/>
        <w:jc w:val="both"/>
        <w:textAlignment w:val="baseline"/>
        <w:rPr>
          <w:noProof/>
          <w:sz w:val="26"/>
          <w:szCs w:val="26"/>
        </w:rPr>
      </w:pPr>
      <w:bookmarkStart w:id="2" w:name="_Hlk21423068"/>
      <w:bookmarkEnd w:id="1"/>
      <w:r>
        <w:rPr>
          <w:b/>
          <w:sz w:val="26"/>
          <w:szCs w:val="26"/>
        </w:rPr>
        <w:t xml:space="preserve">2. </w:t>
      </w:r>
      <w:r w:rsidR="00201F33" w:rsidRPr="008F3C39">
        <w:rPr>
          <w:b/>
          <w:sz w:val="26"/>
          <w:szCs w:val="26"/>
        </w:rPr>
        <w:t xml:space="preserve">Nguyễn Hồng Hải, </w:t>
      </w:r>
      <w:r w:rsidR="00201F33" w:rsidRPr="008F3C39">
        <w:rPr>
          <w:sz w:val="26"/>
          <w:szCs w:val="26"/>
        </w:rPr>
        <w:t>Lê Thanh Trà, Lê Tuấn Anh. Cấu trúc không gian của rừng lá rộng thường xanh ở Kon Hà Nừng, tỉnh Gia Lai</w:t>
      </w:r>
      <w:r w:rsidR="00201F33" w:rsidRPr="008F3C39">
        <w:rPr>
          <w:noProof/>
          <w:sz w:val="26"/>
          <w:szCs w:val="26"/>
        </w:rPr>
        <w:t xml:space="preserve">. </w:t>
      </w:r>
      <w:r w:rsidR="00201F33" w:rsidRPr="008F3C39">
        <w:rPr>
          <w:i/>
          <w:sz w:val="26"/>
          <w:szCs w:val="26"/>
        </w:rPr>
        <w:t>Tạp chí Khoa học và Công nghệ Lâm nghiệp</w:t>
      </w:r>
      <w:r w:rsidR="00201F33" w:rsidRPr="008F3C39">
        <w:rPr>
          <w:iCs/>
          <w:sz w:val="26"/>
          <w:szCs w:val="26"/>
        </w:rPr>
        <w:t xml:space="preserve">, </w:t>
      </w:r>
      <w:r w:rsidR="00201F33" w:rsidRPr="008F3C39">
        <w:rPr>
          <w:b/>
          <w:bCs/>
          <w:iCs/>
          <w:sz w:val="26"/>
          <w:szCs w:val="26"/>
        </w:rPr>
        <w:t>4</w:t>
      </w:r>
      <w:r w:rsidR="00201F33" w:rsidRPr="008F3C39">
        <w:rPr>
          <w:bCs/>
          <w:sz w:val="26"/>
          <w:szCs w:val="26"/>
        </w:rPr>
        <w:t>:</w:t>
      </w:r>
      <w:r w:rsidR="00201F33" w:rsidRPr="008F3C39">
        <w:rPr>
          <w:b/>
          <w:bCs/>
          <w:sz w:val="26"/>
          <w:szCs w:val="26"/>
        </w:rPr>
        <w:t xml:space="preserve"> </w:t>
      </w:r>
      <w:r w:rsidR="00201F33" w:rsidRPr="008F3C39">
        <w:rPr>
          <w:bCs/>
          <w:sz w:val="26"/>
          <w:szCs w:val="26"/>
        </w:rPr>
        <w:t>48 – 55</w:t>
      </w:r>
      <w:bookmarkEnd w:id="2"/>
      <w:r w:rsidR="00201F33" w:rsidRPr="008F3C39">
        <w:rPr>
          <w:bCs/>
          <w:sz w:val="26"/>
          <w:szCs w:val="26"/>
        </w:rPr>
        <w:t>. 2019</w:t>
      </w:r>
    </w:p>
    <w:p w:rsidR="00201F33" w:rsidRPr="008F3C39" w:rsidRDefault="008F3C39" w:rsidP="008F3C39">
      <w:pPr>
        <w:spacing w:before="120" w:after="120" w:line="312" w:lineRule="auto"/>
        <w:ind w:right="357" w:firstLine="720"/>
        <w:jc w:val="both"/>
        <w:textAlignment w:val="baseline"/>
        <w:rPr>
          <w:noProof/>
          <w:sz w:val="26"/>
          <w:szCs w:val="26"/>
        </w:rPr>
      </w:pPr>
      <w:r>
        <w:rPr>
          <w:b/>
          <w:sz w:val="26"/>
          <w:szCs w:val="26"/>
        </w:rPr>
        <w:t>3.</w:t>
      </w:r>
      <w:r w:rsidR="00201F33" w:rsidRPr="008F3C39">
        <w:rPr>
          <w:b/>
          <w:sz w:val="26"/>
          <w:szCs w:val="26"/>
        </w:rPr>
        <w:t>Nguyễn Hồng Hải</w:t>
      </w:r>
      <w:r w:rsidR="00201F33" w:rsidRPr="008F3C39">
        <w:rPr>
          <w:sz w:val="26"/>
          <w:szCs w:val="26"/>
        </w:rPr>
        <w:t>. Quan hệ không gian của cây rừng sau khai thác chọn theo khoảng cách và đường kính cây</w:t>
      </w:r>
      <w:r w:rsidR="00201F33" w:rsidRPr="008F3C39">
        <w:rPr>
          <w:noProof/>
          <w:sz w:val="26"/>
          <w:szCs w:val="26"/>
        </w:rPr>
        <w:t xml:space="preserve">. </w:t>
      </w:r>
      <w:r w:rsidR="00201F33" w:rsidRPr="008F3C39">
        <w:rPr>
          <w:i/>
          <w:sz w:val="26"/>
          <w:szCs w:val="26"/>
        </w:rPr>
        <w:t>Tạp chí Khoa học và Công nghệ Lâm nghiệp</w:t>
      </w:r>
      <w:r w:rsidR="00201F33" w:rsidRPr="008F3C39">
        <w:rPr>
          <w:iCs/>
          <w:sz w:val="26"/>
          <w:szCs w:val="26"/>
        </w:rPr>
        <w:t xml:space="preserve">, </w:t>
      </w:r>
      <w:r w:rsidR="00201F33" w:rsidRPr="008F3C39">
        <w:rPr>
          <w:b/>
          <w:bCs/>
          <w:sz w:val="26"/>
          <w:szCs w:val="26"/>
        </w:rPr>
        <w:t>3</w:t>
      </w:r>
      <w:r w:rsidR="00201F33" w:rsidRPr="008F3C39">
        <w:rPr>
          <w:bCs/>
          <w:sz w:val="26"/>
          <w:szCs w:val="26"/>
        </w:rPr>
        <w:t>:</w:t>
      </w:r>
      <w:r w:rsidR="00201F33" w:rsidRPr="008F3C39">
        <w:rPr>
          <w:b/>
          <w:bCs/>
          <w:sz w:val="26"/>
          <w:szCs w:val="26"/>
        </w:rPr>
        <w:t xml:space="preserve"> </w:t>
      </w:r>
      <w:r w:rsidR="00201F33" w:rsidRPr="008F3C39">
        <w:rPr>
          <w:bCs/>
          <w:sz w:val="26"/>
          <w:szCs w:val="26"/>
        </w:rPr>
        <w:t>27-34. 2019</w:t>
      </w:r>
    </w:p>
    <w:p w:rsidR="00201F33" w:rsidRPr="008F3C39" w:rsidRDefault="008F3C39" w:rsidP="008F3C39">
      <w:pPr>
        <w:tabs>
          <w:tab w:val="left" w:pos="2835"/>
        </w:tabs>
        <w:spacing w:before="120" w:after="120" w:line="312" w:lineRule="auto"/>
        <w:ind w:right="357" w:firstLine="720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>4.</w:t>
      </w:r>
      <w:r w:rsidR="00201F33" w:rsidRPr="008F3C39">
        <w:rPr>
          <w:sz w:val="26"/>
          <w:szCs w:val="26"/>
        </w:rPr>
        <w:t xml:space="preserve">Cao Thị Thu Hiền, </w:t>
      </w:r>
      <w:r w:rsidR="00201F33" w:rsidRPr="008F3C39">
        <w:rPr>
          <w:b/>
          <w:sz w:val="26"/>
          <w:szCs w:val="26"/>
        </w:rPr>
        <w:t>Nguyễn Hồng Hải</w:t>
      </w:r>
      <w:r w:rsidR="00201F33" w:rsidRPr="008F3C39">
        <w:rPr>
          <w:sz w:val="26"/>
          <w:szCs w:val="26"/>
        </w:rPr>
        <w:t xml:space="preserve">. Comparison of stand structure and tree species diversity between medium and rich forests of Truongson Forestry company, Quangbinh province. </w:t>
      </w:r>
      <w:r w:rsidR="00201F33" w:rsidRPr="008F3C39">
        <w:rPr>
          <w:i/>
          <w:sz w:val="26"/>
          <w:szCs w:val="26"/>
        </w:rPr>
        <w:t>Journal of Forest Science and Technology</w:t>
      </w:r>
      <w:r w:rsidR="00201F33" w:rsidRPr="008F3C39">
        <w:rPr>
          <w:iCs/>
          <w:sz w:val="26"/>
          <w:szCs w:val="26"/>
        </w:rPr>
        <w:t xml:space="preserve">, </w:t>
      </w:r>
      <w:r w:rsidR="00201F33" w:rsidRPr="008F3C39">
        <w:rPr>
          <w:b/>
          <w:bCs/>
          <w:sz w:val="26"/>
          <w:szCs w:val="26"/>
        </w:rPr>
        <w:t>7</w:t>
      </w:r>
      <w:r w:rsidR="00201F33" w:rsidRPr="008F3C39">
        <w:rPr>
          <w:bCs/>
          <w:sz w:val="26"/>
          <w:szCs w:val="26"/>
        </w:rPr>
        <w:t>:</w:t>
      </w:r>
      <w:r w:rsidR="00201F33" w:rsidRPr="008F3C39">
        <w:rPr>
          <w:b/>
          <w:bCs/>
          <w:sz w:val="26"/>
          <w:szCs w:val="26"/>
        </w:rPr>
        <w:t xml:space="preserve"> </w:t>
      </w:r>
      <w:r w:rsidR="00201F33" w:rsidRPr="008F3C39">
        <w:rPr>
          <w:bCs/>
          <w:sz w:val="26"/>
          <w:szCs w:val="26"/>
        </w:rPr>
        <w:t>35 – 45. 2019</w:t>
      </w:r>
    </w:p>
    <w:p w:rsidR="00201F33" w:rsidRPr="008F3C39" w:rsidRDefault="008F3C39" w:rsidP="008F3C39">
      <w:pPr>
        <w:tabs>
          <w:tab w:val="left" w:pos="2835"/>
        </w:tabs>
        <w:spacing w:before="120" w:after="120" w:line="312" w:lineRule="auto"/>
        <w:ind w:right="357" w:firstLine="720"/>
        <w:jc w:val="both"/>
        <w:textAlignment w:val="baseline"/>
        <w:rPr>
          <w:bCs/>
          <w:sz w:val="26"/>
          <w:szCs w:val="26"/>
        </w:rPr>
      </w:pPr>
      <w:r w:rsidRPr="008F3C39">
        <w:rPr>
          <w:noProof/>
          <w:sz w:val="26"/>
          <w:szCs w:val="26"/>
        </w:rPr>
        <w:t>5.</w:t>
      </w:r>
      <w:r w:rsidR="00201F33" w:rsidRPr="008F3C39">
        <w:rPr>
          <w:b/>
          <w:noProof/>
          <w:sz w:val="26"/>
          <w:szCs w:val="26"/>
        </w:rPr>
        <w:t>Nguyen Hong Hai</w:t>
      </w:r>
      <w:r w:rsidR="00201F33" w:rsidRPr="008F3C39">
        <w:rPr>
          <w:bCs/>
          <w:noProof/>
          <w:sz w:val="26"/>
          <w:szCs w:val="26"/>
        </w:rPr>
        <w:t>, Nguyen Minh Quang</w:t>
      </w:r>
      <w:r w:rsidR="00201F33" w:rsidRPr="008F3C39">
        <w:rPr>
          <w:noProof/>
          <w:sz w:val="26"/>
          <w:szCs w:val="26"/>
        </w:rPr>
        <w:t xml:space="preserve">. Individual species area relationship of tropical tree species after selective logging regimes in Truongson forest enterprise, Quangbinh province. </w:t>
      </w:r>
      <w:r w:rsidR="00201F33" w:rsidRPr="008F3C39">
        <w:rPr>
          <w:i/>
          <w:sz w:val="26"/>
          <w:szCs w:val="26"/>
        </w:rPr>
        <w:t>Journal of Forest Science and Technology</w:t>
      </w:r>
      <w:r w:rsidR="00201F33" w:rsidRPr="008F3C39">
        <w:rPr>
          <w:iCs/>
          <w:sz w:val="26"/>
          <w:szCs w:val="26"/>
        </w:rPr>
        <w:t xml:space="preserve">, </w:t>
      </w:r>
      <w:r w:rsidR="00201F33" w:rsidRPr="008F3C39">
        <w:rPr>
          <w:b/>
          <w:bCs/>
          <w:sz w:val="26"/>
          <w:szCs w:val="26"/>
        </w:rPr>
        <w:t>7</w:t>
      </w:r>
      <w:r w:rsidR="00201F33" w:rsidRPr="008F3C39">
        <w:rPr>
          <w:bCs/>
          <w:sz w:val="26"/>
          <w:szCs w:val="26"/>
        </w:rPr>
        <w:t>:</w:t>
      </w:r>
      <w:r w:rsidR="00201F33" w:rsidRPr="008F3C39">
        <w:rPr>
          <w:b/>
          <w:bCs/>
          <w:sz w:val="26"/>
          <w:szCs w:val="26"/>
        </w:rPr>
        <w:t xml:space="preserve"> </w:t>
      </w:r>
      <w:r w:rsidR="00201F33" w:rsidRPr="008F3C39">
        <w:rPr>
          <w:bCs/>
          <w:sz w:val="26"/>
          <w:szCs w:val="26"/>
        </w:rPr>
        <w:t>25 – 34. 2019</w:t>
      </w:r>
    </w:p>
    <w:p w:rsidR="00201F33" w:rsidRPr="008F3C39" w:rsidRDefault="008F3C39" w:rsidP="008F3C39">
      <w:pPr>
        <w:tabs>
          <w:tab w:val="left" w:pos="2835"/>
        </w:tabs>
        <w:spacing w:before="120" w:after="120" w:line="312" w:lineRule="auto"/>
        <w:ind w:right="357" w:firstLine="720"/>
        <w:jc w:val="both"/>
        <w:textAlignment w:val="baseline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t>6.</w:t>
      </w:r>
      <w:r w:rsidR="00201F33" w:rsidRPr="008F3C39">
        <w:rPr>
          <w:noProof/>
          <w:sz w:val="26"/>
          <w:szCs w:val="26"/>
        </w:rPr>
        <w:t xml:space="preserve">Nguyễn Phúc Thọ, Trần Quang Bảo, </w:t>
      </w:r>
      <w:r w:rsidR="00201F33" w:rsidRPr="008F3C39">
        <w:rPr>
          <w:b/>
          <w:noProof/>
          <w:sz w:val="26"/>
          <w:szCs w:val="26"/>
        </w:rPr>
        <w:t>Nguyễn Hồng Hải</w:t>
      </w:r>
      <w:r w:rsidR="00201F33" w:rsidRPr="008F3C39">
        <w:rPr>
          <w:noProof/>
          <w:sz w:val="26"/>
          <w:szCs w:val="26"/>
        </w:rPr>
        <w:t xml:space="preserve">. Đặc điểm biến động dòng chảy của một số lưu vực hồ thủy điện ở Việt Nam. </w:t>
      </w:r>
      <w:r w:rsidR="00201F33" w:rsidRPr="008F3C39">
        <w:rPr>
          <w:i/>
          <w:sz w:val="26"/>
          <w:szCs w:val="26"/>
          <w:lang w:val="vi-VN"/>
        </w:rPr>
        <w:t>Tạp chí Nông nghiệp và PTNT</w:t>
      </w:r>
      <w:r w:rsidR="00201F33" w:rsidRPr="008F3C39">
        <w:rPr>
          <w:iCs/>
          <w:sz w:val="26"/>
          <w:szCs w:val="26"/>
          <w:lang w:val="vi-VN"/>
        </w:rPr>
        <w:t xml:space="preserve">, </w:t>
      </w:r>
      <w:r w:rsidR="00201F33" w:rsidRPr="008F3C39">
        <w:rPr>
          <w:b/>
          <w:bCs/>
          <w:sz w:val="26"/>
          <w:szCs w:val="26"/>
          <w:lang w:val="de-DE"/>
        </w:rPr>
        <w:t>7</w:t>
      </w:r>
      <w:r w:rsidR="00201F33" w:rsidRPr="008F3C39">
        <w:rPr>
          <w:bCs/>
          <w:sz w:val="26"/>
          <w:szCs w:val="26"/>
          <w:lang w:val="vi-VN"/>
        </w:rPr>
        <w:t xml:space="preserve">: </w:t>
      </w:r>
      <w:r w:rsidR="00201F33" w:rsidRPr="008F3C39">
        <w:rPr>
          <w:bCs/>
          <w:sz w:val="26"/>
          <w:szCs w:val="26"/>
          <w:lang w:val="de-DE"/>
        </w:rPr>
        <w:t>130</w:t>
      </w:r>
      <w:r w:rsidR="00201F33" w:rsidRPr="008F3C39">
        <w:rPr>
          <w:bCs/>
          <w:sz w:val="26"/>
          <w:szCs w:val="26"/>
          <w:lang w:val="vi-VN"/>
        </w:rPr>
        <w:t>-</w:t>
      </w:r>
      <w:r w:rsidR="00201F33" w:rsidRPr="008F3C39">
        <w:rPr>
          <w:bCs/>
          <w:sz w:val="26"/>
          <w:szCs w:val="26"/>
          <w:lang w:val="de-DE"/>
        </w:rPr>
        <w:t>136. 2019</w:t>
      </w:r>
    </w:p>
    <w:p w:rsidR="00201F33" w:rsidRPr="008F3C39" w:rsidRDefault="008F3C39" w:rsidP="008F3C39">
      <w:pPr>
        <w:tabs>
          <w:tab w:val="left" w:pos="2835"/>
        </w:tabs>
        <w:spacing w:before="120" w:after="120" w:line="312" w:lineRule="auto"/>
        <w:ind w:right="357" w:firstLine="720"/>
        <w:jc w:val="both"/>
        <w:textAlignment w:val="baseline"/>
        <w:rPr>
          <w:noProof/>
          <w:sz w:val="26"/>
          <w:szCs w:val="26"/>
        </w:rPr>
      </w:pPr>
      <w:r>
        <w:rPr>
          <w:sz w:val="26"/>
          <w:szCs w:val="26"/>
        </w:rPr>
        <w:t>7.</w:t>
      </w:r>
      <w:r w:rsidR="00201F33" w:rsidRPr="008F3C39">
        <w:rPr>
          <w:sz w:val="26"/>
          <w:szCs w:val="26"/>
        </w:rPr>
        <w:t xml:space="preserve">Cao Thị Thu Hiền, </w:t>
      </w:r>
      <w:r w:rsidR="00201F33" w:rsidRPr="008F3C39">
        <w:rPr>
          <w:b/>
          <w:sz w:val="26"/>
          <w:szCs w:val="26"/>
        </w:rPr>
        <w:t>Nguyễn Hồng Hải</w:t>
      </w:r>
      <w:r w:rsidR="00201F33" w:rsidRPr="008F3C39">
        <w:rPr>
          <w:sz w:val="26"/>
          <w:szCs w:val="26"/>
        </w:rPr>
        <w:t xml:space="preserve">. </w:t>
      </w:r>
      <w:r w:rsidR="00201F33" w:rsidRPr="008F3C39">
        <w:rPr>
          <w:noProof/>
          <w:sz w:val="26"/>
          <w:szCs w:val="26"/>
        </w:rPr>
        <w:t xml:space="preserve">Cấu trúc và đa dạng loài cây gỗ của rừng lá rộng thường xanh phục hồi sau khai thác chọn tại huyện Kbang, tỉnh Gia lai. </w:t>
      </w:r>
      <w:r w:rsidR="00201F33" w:rsidRPr="008F3C39">
        <w:rPr>
          <w:i/>
          <w:noProof/>
          <w:sz w:val="26"/>
          <w:szCs w:val="26"/>
        </w:rPr>
        <w:t>Tạp chí Khoa học và Công nghệ Lâm nghiệp</w:t>
      </w:r>
      <w:r w:rsidR="00201F33" w:rsidRPr="008F3C39">
        <w:rPr>
          <w:noProof/>
          <w:sz w:val="26"/>
          <w:szCs w:val="26"/>
        </w:rPr>
        <w:t>, 6: 49-60. 2019</w:t>
      </w:r>
    </w:p>
    <w:p w:rsidR="00201F33" w:rsidRPr="008F3C39" w:rsidRDefault="008F3C39" w:rsidP="008F3C39">
      <w:pPr>
        <w:tabs>
          <w:tab w:val="left" w:pos="2835"/>
        </w:tabs>
        <w:spacing w:before="120" w:after="120" w:line="312" w:lineRule="auto"/>
        <w:ind w:right="357" w:firstLine="720"/>
        <w:jc w:val="both"/>
        <w:textAlignment w:val="baseline"/>
        <w:rPr>
          <w:noProof/>
          <w:sz w:val="26"/>
          <w:szCs w:val="26"/>
        </w:rPr>
      </w:pPr>
      <w:r>
        <w:rPr>
          <w:rStyle w:val="Strong"/>
          <w:b w:val="0"/>
          <w:bCs w:val="0"/>
          <w:sz w:val="26"/>
          <w:szCs w:val="26"/>
        </w:rPr>
        <w:t>8.</w:t>
      </w:r>
      <w:r w:rsidR="00201F33" w:rsidRPr="008F3C39">
        <w:rPr>
          <w:rStyle w:val="Strong"/>
          <w:b w:val="0"/>
          <w:bCs w:val="0"/>
          <w:sz w:val="26"/>
          <w:szCs w:val="26"/>
        </w:rPr>
        <w:t>Phan Quốc Dũng,</w:t>
      </w:r>
      <w:r w:rsidR="00201F33" w:rsidRPr="008F3C39">
        <w:rPr>
          <w:rStyle w:val="Strong"/>
          <w:sz w:val="26"/>
          <w:szCs w:val="26"/>
        </w:rPr>
        <w:t xml:space="preserve"> Nguyễn Hồng Hải. </w:t>
      </w:r>
      <w:r w:rsidR="00201F33" w:rsidRPr="008F3C39">
        <w:rPr>
          <w:sz w:val="26"/>
          <w:szCs w:val="26"/>
        </w:rPr>
        <w:t xml:space="preserve">Biodiversity, spatial and association patterns of natural tree species in tropical broadleaved forest in Northern Vietnam, </w:t>
      </w:r>
      <w:r w:rsidR="00201F33" w:rsidRPr="008F3C39">
        <w:rPr>
          <w:i/>
          <w:sz w:val="26"/>
          <w:szCs w:val="26"/>
        </w:rPr>
        <w:t>Journal of Forest Science and Technology</w:t>
      </w:r>
      <w:r w:rsidR="00201F33" w:rsidRPr="008F3C39">
        <w:rPr>
          <w:iCs/>
          <w:sz w:val="26"/>
          <w:szCs w:val="26"/>
        </w:rPr>
        <w:t xml:space="preserve">, </w:t>
      </w:r>
      <w:r w:rsidR="00201F33" w:rsidRPr="008F3C39">
        <w:rPr>
          <w:b/>
          <w:bCs/>
          <w:sz w:val="26"/>
          <w:szCs w:val="26"/>
        </w:rPr>
        <w:t>2</w:t>
      </w:r>
      <w:r w:rsidR="00201F33" w:rsidRPr="008F3C39">
        <w:rPr>
          <w:bCs/>
          <w:sz w:val="26"/>
          <w:szCs w:val="26"/>
        </w:rPr>
        <w:t>:</w:t>
      </w:r>
      <w:r w:rsidR="00201F33" w:rsidRPr="008F3C39">
        <w:rPr>
          <w:b/>
          <w:bCs/>
          <w:sz w:val="26"/>
          <w:szCs w:val="26"/>
        </w:rPr>
        <w:t xml:space="preserve"> </w:t>
      </w:r>
      <w:r w:rsidR="00201F33" w:rsidRPr="008F3C39">
        <w:rPr>
          <w:bCs/>
          <w:sz w:val="26"/>
          <w:szCs w:val="26"/>
        </w:rPr>
        <w:t>23-32. 2019</w:t>
      </w:r>
    </w:p>
    <w:p w:rsidR="00201F33" w:rsidRPr="008F3C39" w:rsidRDefault="008F3C39" w:rsidP="008F3C39">
      <w:pPr>
        <w:tabs>
          <w:tab w:val="left" w:pos="2835"/>
        </w:tabs>
        <w:spacing w:before="120" w:after="120" w:line="312" w:lineRule="auto"/>
        <w:ind w:right="357" w:firstLine="720"/>
        <w:jc w:val="both"/>
        <w:textAlignment w:val="baseline"/>
        <w:rPr>
          <w:noProof/>
          <w:sz w:val="26"/>
          <w:szCs w:val="26"/>
        </w:rPr>
      </w:pPr>
      <w:r w:rsidRPr="008F3C39">
        <w:rPr>
          <w:sz w:val="26"/>
          <w:szCs w:val="26"/>
        </w:rPr>
        <w:t>9.</w:t>
      </w:r>
      <w:r w:rsidR="00201F33" w:rsidRPr="008F3C39">
        <w:rPr>
          <w:b/>
          <w:sz w:val="26"/>
          <w:szCs w:val="26"/>
        </w:rPr>
        <w:t>Nguyễn Hồng Hải</w:t>
      </w:r>
      <w:r w:rsidR="00201F33" w:rsidRPr="008F3C39">
        <w:rPr>
          <w:sz w:val="26"/>
          <w:szCs w:val="26"/>
        </w:rPr>
        <w:t xml:space="preserve">. Analyzing of nearest neighborhood characteristics of tropical broadleaved forest stands, </w:t>
      </w:r>
      <w:r w:rsidR="00201F33" w:rsidRPr="008F3C39">
        <w:rPr>
          <w:i/>
          <w:sz w:val="26"/>
          <w:szCs w:val="26"/>
        </w:rPr>
        <w:t>Journal of Forest Science and Technology</w:t>
      </w:r>
      <w:r w:rsidR="00201F33" w:rsidRPr="008F3C39">
        <w:rPr>
          <w:iCs/>
          <w:sz w:val="26"/>
          <w:szCs w:val="26"/>
        </w:rPr>
        <w:t xml:space="preserve">, </w:t>
      </w:r>
      <w:r w:rsidR="00201F33" w:rsidRPr="008F3C39">
        <w:rPr>
          <w:b/>
          <w:bCs/>
          <w:sz w:val="26"/>
          <w:szCs w:val="26"/>
        </w:rPr>
        <w:t>5</w:t>
      </w:r>
      <w:r w:rsidR="00201F33" w:rsidRPr="008F3C39">
        <w:rPr>
          <w:bCs/>
          <w:sz w:val="26"/>
          <w:szCs w:val="26"/>
        </w:rPr>
        <w:t>:</w:t>
      </w:r>
      <w:r w:rsidR="00201F33" w:rsidRPr="008F3C39">
        <w:rPr>
          <w:b/>
          <w:bCs/>
          <w:sz w:val="26"/>
          <w:szCs w:val="26"/>
        </w:rPr>
        <w:t xml:space="preserve"> </w:t>
      </w:r>
      <w:r w:rsidR="00201F33" w:rsidRPr="008F3C39">
        <w:rPr>
          <w:bCs/>
          <w:sz w:val="26"/>
          <w:szCs w:val="26"/>
        </w:rPr>
        <w:t>43-52. 2017</w:t>
      </w:r>
      <w:r w:rsidR="00201F33" w:rsidRPr="008F3C39">
        <w:rPr>
          <w:b/>
          <w:bCs/>
          <w:sz w:val="26"/>
          <w:szCs w:val="26"/>
        </w:rPr>
        <w:t xml:space="preserve"> </w:t>
      </w:r>
    </w:p>
    <w:p w:rsidR="00201F33" w:rsidRPr="008F3C39" w:rsidRDefault="008F3C39" w:rsidP="008F3C39">
      <w:pPr>
        <w:tabs>
          <w:tab w:val="left" w:pos="2835"/>
        </w:tabs>
        <w:spacing w:before="120" w:after="120" w:line="312" w:lineRule="auto"/>
        <w:ind w:right="357" w:firstLine="720"/>
        <w:jc w:val="both"/>
        <w:textAlignment w:val="baseline"/>
        <w:rPr>
          <w:noProof/>
          <w:sz w:val="26"/>
          <w:szCs w:val="26"/>
        </w:rPr>
      </w:pPr>
      <w:r w:rsidRPr="008F3C39">
        <w:rPr>
          <w:sz w:val="26"/>
          <w:szCs w:val="26"/>
        </w:rPr>
        <w:t>10</w:t>
      </w:r>
      <w:r>
        <w:rPr>
          <w:b/>
          <w:sz w:val="26"/>
          <w:szCs w:val="26"/>
        </w:rPr>
        <w:t>.</w:t>
      </w:r>
      <w:r w:rsidR="00201F33" w:rsidRPr="008F3C39">
        <w:rPr>
          <w:b/>
          <w:sz w:val="26"/>
          <w:szCs w:val="26"/>
          <w:lang w:val="vi-VN"/>
        </w:rPr>
        <w:t>Nguyễn Hồng Hải</w:t>
      </w:r>
      <w:r w:rsidR="00201F33" w:rsidRPr="008F3C39">
        <w:rPr>
          <w:sz w:val="26"/>
          <w:szCs w:val="26"/>
          <w:lang w:val="vi-VN"/>
        </w:rPr>
        <w:t xml:space="preserve"> &amp; Phạm Văn Điển</w:t>
      </w:r>
      <w:r w:rsidR="00201F33" w:rsidRPr="008F3C39">
        <w:rPr>
          <w:sz w:val="26"/>
          <w:szCs w:val="26"/>
        </w:rPr>
        <w:t>.</w:t>
      </w:r>
      <w:r w:rsidR="00201F33" w:rsidRPr="008F3C39">
        <w:rPr>
          <w:sz w:val="26"/>
          <w:szCs w:val="26"/>
          <w:lang w:val="vi-VN"/>
        </w:rPr>
        <w:t xml:space="preserve"> Đặc điểm phân bố không gian của cây rừng tự nhiên lá rộng thường xanh, huyện A lưới, tỉnh Thừa Thiên Huế,</w:t>
      </w:r>
      <w:r w:rsidR="00201F33" w:rsidRPr="008F3C39">
        <w:rPr>
          <w:b/>
          <w:sz w:val="26"/>
          <w:szCs w:val="26"/>
          <w:lang w:val="vi-VN"/>
        </w:rPr>
        <w:t xml:space="preserve"> </w:t>
      </w:r>
      <w:r w:rsidR="00201F33" w:rsidRPr="008F3C39">
        <w:rPr>
          <w:i/>
          <w:sz w:val="26"/>
          <w:szCs w:val="26"/>
          <w:lang w:val="vi-VN"/>
        </w:rPr>
        <w:t>Tạp chí Nông nghiệp và PTNT</w:t>
      </w:r>
      <w:r w:rsidR="00201F33" w:rsidRPr="008F3C39">
        <w:rPr>
          <w:iCs/>
          <w:sz w:val="26"/>
          <w:szCs w:val="26"/>
          <w:lang w:val="vi-VN"/>
        </w:rPr>
        <w:t xml:space="preserve">, </w:t>
      </w:r>
      <w:r w:rsidR="00201F33" w:rsidRPr="008F3C39">
        <w:rPr>
          <w:b/>
          <w:bCs/>
          <w:sz w:val="26"/>
          <w:szCs w:val="26"/>
          <w:lang w:val="vi-VN"/>
        </w:rPr>
        <w:t>14</w:t>
      </w:r>
      <w:r w:rsidR="00201F33" w:rsidRPr="008F3C39">
        <w:rPr>
          <w:bCs/>
          <w:sz w:val="26"/>
          <w:szCs w:val="26"/>
          <w:lang w:val="vi-VN"/>
        </w:rPr>
        <w:t>: 132-138</w:t>
      </w:r>
      <w:r w:rsidR="00201F33" w:rsidRPr="008F3C39">
        <w:rPr>
          <w:bCs/>
          <w:sz w:val="26"/>
          <w:szCs w:val="26"/>
        </w:rPr>
        <w:t>. 2017</w:t>
      </w:r>
    </w:p>
    <w:p w:rsidR="00201F33" w:rsidRPr="008F3C39" w:rsidRDefault="008F3C39" w:rsidP="008F3C39">
      <w:pPr>
        <w:tabs>
          <w:tab w:val="left" w:pos="2835"/>
        </w:tabs>
        <w:spacing w:before="120" w:after="120" w:line="312" w:lineRule="auto"/>
        <w:ind w:right="357" w:firstLine="720"/>
        <w:jc w:val="both"/>
        <w:textAlignment w:val="baseline"/>
        <w:rPr>
          <w:noProof/>
          <w:sz w:val="26"/>
          <w:szCs w:val="26"/>
        </w:rPr>
      </w:pPr>
      <w:r w:rsidRPr="008F3C39">
        <w:rPr>
          <w:sz w:val="26"/>
          <w:szCs w:val="26"/>
          <w:lang w:val="it-IT"/>
        </w:rPr>
        <w:t>11.</w:t>
      </w:r>
      <w:r w:rsidR="00201F33" w:rsidRPr="008F3C39">
        <w:rPr>
          <w:b/>
          <w:sz w:val="26"/>
          <w:szCs w:val="26"/>
          <w:lang w:val="it-IT"/>
        </w:rPr>
        <w:t xml:space="preserve">Nguyễn Hồng Hải </w:t>
      </w:r>
      <w:r w:rsidR="00201F33" w:rsidRPr="008F3C39">
        <w:rPr>
          <w:sz w:val="26"/>
          <w:szCs w:val="26"/>
          <w:lang w:val="it-IT"/>
        </w:rPr>
        <w:t xml:space="preserve">&amp; Lê Trung Hưng. Phân tích ảnh hưởng của môi trường sống không đồng nhất đến quan hệ không gian của cây rừng, </w:t>
      </w:r>
      <w:r w:rsidR="00201F33" w:rsidRPr="008F3C39">
        <w:rPr>
          <w:i/>
          <w:sz w:val="26"/>
          <w:szCs w:val="26"/>
          <w:lang w:val="vi-VN"/>
        </w:rPr>
        <w:t>Tạp chí Nông nghiệp và PTNT</w:t>
      </w:r>
      <w:r w:rsidR="00201F33" w:rsidRPr="008F3C39">
        <w:rPr>
          <w:iCs/>
          <w:sz w:val="26"/>
          <w:szCs w:val="26"/>
          <w:lang w:val="vi-VN"/>
        </w:rPr>
        <w:t xml:space="preserve">, </w:t>
      </w:r>
      <w:r w:rsidR="00201F33" w:rsidRPr="008F3C39">
        <w:rPr>
          <w:b/>
          <w:bCs/>
          <w:sz w:val="26"/>
          <w:szCs w:val="26"/>
          <w:lang w:val="vi-VN"/>
        </w:rPr>
        <w:t>15</w:t>
      </w:r>
      <w:r w:rsidR="00201F33" w:rsidRPr="008F3C39">
        <w:rPr>
          <w:bCs/>
          <w:sz w:val="26"/>
          <w:szCs w:val="26"/>
          <w:lang w:val="vi-VN"/>
        </w:rPr>
        <w:t>: 130-136</w:t>
      </w:r>
      <w:r w:rsidR="00201F33" w:rsidRPr="008F3C39">
        <w:rPr>
          <w:bCs/>
          <w:sz w:val="26"/>
          <w:szCs w:val="26"/>
          <w:lang w:val="it-IT"/>
        </w:rPr>
        <w:t>. 2017</w:t>
      </w:r>
      <w:r w:rsidR="00201F33" w:rsidRPr="008F3C39">
        <w:rPr>
          <w:b/>
          <w:sz w:val="26"/>
          <w:szCs w:val="26"/>
          <w:lang w:val="it-IT"/>
        </w:rPr>
        <w:t xml:space="preserve"> </w:t>
      </w:r>
    </w:p>
    <w:p w:rsidR="00201F33" w:rsidRPr="008F3C39" w:rsidRDefault="008F3C39" w:rsidP="008F3C39">
      <w:pPr>
        <w:tabs>
          <w:tab w:val="left" w:pos="2835"/>
        </w:tabs>
        <w:spacing w:before="120" w:after="120" w:line="312" w:lineRule="auto"/>
        <w:ind w:right="357" w:firstLine="720"/>
        <w:jc w:val="both"/>
        <w:textAlignment w:val="baseline"/>
        <w:rPr>
          <w:noProof/>
          <w:sz w:val="26"/>
          <w:szCs w:val="26"/>
        </w:rPr>
      </w:pPr>
      <w:r w:rsidRPr="008F3C39">
        <w:rPr>
          <w:sz w:val="26"/>
          <w:szCs w:val="26"/>
        </w:rPr>
        <w:t>12</w:t>
      </w:r>
      <w:r>
        <w:rPr>
          <w:b/>
          <w:sz w:val="26"/>
          <w:szCs w:val="26"/>
        </w:rPr>
        <w:t>.</w:t>
      </w:r>
      <w:r w:rsidR="00201F33" w:rsidRPr="008F3C39">
        <w:rPr>
          <w:b/>
          <w:sz w:val="26"/>
          <w:szCs w:val="26"/>
        </w:rPr>
        <w:t>Nguyễn Hồng Hải</w:t>
      </w:r>
      <w:r w:rsidR="00201F33" w:rsidRPr="008F3C39">
        <w:rPr>
          <w:sz w:val="26"/>
          <w:szCs w:val="26"/>
        </w:rPr>
        <w:t xml:space="preserve">, Lê Trung Hưng. Distance correlations do not scale with size correlations of tree species in a tropical rain forest stand, </w:t>
      </w:r>
      <w:r w:rsidR="00201F33" w:rsidRPr="008F3C39">
        <w:rPr>
          <w:i/>
          <w:sz w:val="26"/>
          <w:szCs w:val="26"/>
        </w:rPr>
        <w:t>Journal of Forest Science and Technology</w:t>
      </w:r>
      <w:r w:rsidR="00201F33" w:rsidRPr="008F3C39">
        <w:rPr>
          <w:iCs/>
          <w:sz w:val="26"/>
          <w:szCs w:val="26"/>
        </w:rPr>
        <w:t xml:space="preserve">, </w:t>
      </w:r>
      <w:r w:rsidR="00201F33" w:rsidRPr="008F3C39">
        <w:rPr>
          <w:b/>
          <w:bCs/>
          <w:sz w:val="26"/>
          <w:szCs w:val="26"/>
        </w:rPr>
        <w:t>5</w:t>
      </w:r>
      <w:r w:rsidR="00201F33" w:rsidRPr="008F3C39">
        <w:rPr>
          <w:sz w:val="26"/>
          <w:szCs w:val="26"/>
        </w:rPr>
        <w:t>: 18-30. 2017</w:t>
      </w:r>
    </w:p>
    <w:p w:rsidR="00201F33" w:rsidRPr="008F3C39" w:rsidRDefault="008F3C39" w:rsidP="008F3C39">
      <w:pPr>
        <w:tabs>
          <w:tab w:val="left" w:pos="2835"/>
        </w:tabs>
        <w:spacing w:before="120" w:after="120" w:line="312" w:lineRule="auto"/>
        <w:ind w:right="357" w:firstLine="720"/>
        <w:jc w:val="both"/>
        <w:textAlignment w:val="baseline"/>
        <w:rPr>
          <w:noProof/>
          <w:sz w:val="26"/>
          <w:szCs w:val="26"/>
        </w:rPr>
      </w:pPr>
      <w:r w:rsidRPr="008F3C39">
        <w:rPr>
          <w:sz w:val="26"/>
          <w:szCs w:val="26"/>
        </w:rPr>
        <w:t>13.</w:t>
      </w:r>
      <w:r w:rsidR="00201F33" w:rsidRPr="008F3C39">
        <w:rPr>
          <w:b/>
          <w:sz w:val="26"/>
          <w:szCs w:val="26"/>
        </w:rPr>
        <w:t>Nguyễn Hồng Hải</w:t>
      </w:r>
      <w:r w:rsidR="00201F33" w:rsidRPr="008F3C39">
        <w:rPr>
          <w:sz w:val="26"/>
          <w:szCs w:val="26"/>
        </w:rPr>
        <w:t xml:space="preserve">, Cao Thị Thu Hiền, Phạm Minh Toại. </w:t>
      </w:r>
      <w:r w:rsidR="00201F33" w:rsidRPr="008F3C39">
        <w:rPr>
          <w:color w:val="000000"/>
          <w:sz w:val="26"/>
          <w:szCs w:val="26"/>
        </w:rPr>
        <w:t>Quan hệ không gian của cây sống và cây chết ở rừng tự nhiên lá rộng thường xanh tỉnh Bình Định</w:t>
      </w:r>
      <w:r w:rsidR="00201F33" w:rsidRPr="008F3C39">
        <w:rPr>
          <w:sz w:val="26"/>
          <w:szCs w:val="26"/>
        </w:rPr>
        <w:t xml:space="preserve">, </w:t>
      </w:r>
      <w:r w:rsidR="00201F33" w:rsidRPr="008F3C39">
        <w:rPr>
          <w:i/>
          <w:sz w:val="26"/>
          <w:szCs w:val="26"/>
        </w:rPr>
        <w:t>Tạp chí Nông nghiệp và PTNT</w:t>
      </w:r>
      <w:r w:rsidR="00201F33" w:rsidRPr="008F3C39">
        <w:rPr>
          <w:iCs/>
          <w:sz w:val="26"/>
          <w:szCs w:val="26"/>
        </w:rPr>
        <w:t xml:space="preserve">, </w:t>
      </w:r>
      <w:r w:rsidR="00201F33" w:rsidRPr="008F3C39">
        <w:rPr>
          <w:b/>
          <w:bCs/>
          <w:sz w:val="26"/>
          <w:szCs w:val="26"/>
        </w:rPr>
        <w:t>Số chuyên đề 60 năm Khoa Lâm học</w:t>
      </w:r>
      <w:r w:rsidR="00201F33" w:rsidRPr="008F3C39">
        <w:rPr>
          <w:sz w:val="26"/>
          <w:szCs w:val="26"/>
        </w:rPr>
        <w:t>: 18-23. 2016</w:t>
      </w:r>
    </w:p>
    <w:p w:rsidR="00201F33" w:rsidRPr="008F3C39" w:rsidRDefault="008F3C39" w:rsidP="008F3C39">
      <w:pPr>
        <w:tabs>
          <w:tab w:val="left" w:pos="2835"/>
        </w:tabs>
        <w:spacing w:before="120" w:after="120" w:line="312" w:lineRule="auto"/>
        <w:ind w:right="357" w:firstLine="720"/>
        <w:jc w:val="both"/>
        <w:textAlignment w:val="baseline"/>
        <w:rPr>
          <w:noProof/>
          <w:sz w:val="26"/>
          <w:szCs w:val="26"/>
        </w:rPr>
      </w:pPr>
      <w:r>
        <w:rPr>
          <w:sz w:val="26"/>
          <w:szCs w:val="26"/>
        </w:rPr>
        <w:t xml:space="preserve">14. </w:t>
      </w:r>
      <w:r w:rsidR="00201F33" w:rsidRPr="008F3C39">
        <w:rPr>
          <w:sz w:val="26"/>
          <w:szCs w:val="26"/>
        </w:rPr>
        <w:t xml:space="preserve">Cao Thị Thu Hiền, </w:t>
      </w:r>
      <w:r w:rsidR="00201F33" w:rsidRPr="008F3C39">
        <w:rPr>
          <w:b/>
          <w:sz w:val="26"/>
          <w:szCs w:val="26"/>
        </w:rPr>
        <w:t>Nguyễn Hồng Hải</w:t>
      </w:r>
      <w:r w:rsidR="00201F33" w:rsidRPr="008F3C39">
        <w:rPr>
          <w:sz w:val="26"/>
          <w:szCs w:val="26"/>
        </w:rPr>
        <w:t xml:space="preserve">. </w:t>
      </w:r>
      <w:r w:rsidR="00201F33" w:rsidRPr="008F3C39">
        <w:rPr>
          <w:color w:val="000000"/>
          <w:sz w:val="26"/>
          <w:szCs w:val="26"/>
        </w:rPr>
        <w:t>Xây dựng mô hình quá trình tái sinh bổ sung cho rừng mưa nhiệt đới tại khu vực miền Trung Việt Nam</w:t>
      </w:r>
      <w:r w:rsidR="00201F33" w:rsidRPr="008F3C39">
        <w:rPr>
          <w:sz w:val="26"/>
          <w:szCs w:val="26"/>
        </w:rPr>
        <w:t xml:space="preserve">, </w:t>
      </w:r>
      <w:r w:rsidR="00201F33" w:rsidRPr="008F3C39">
        <w:rPr>
          <w:i/>
          <w:sz w:val="26"/>
          <w:szCs w:val="26"/>
        </w:rPr>
        <w:t>Tạp chí Nông nghiệp và PTNT</w:t>
      </w:r>
      <w:r w:rsidR="00201F33" w:rsidRPr="008F3C39">
        <w:rPr>
          <w:iCs/>
          <w:sz w:val="26"/>
          <w:szCs w:val="26"/>
        </w:rPr>
        <w:t xml:space="preserve">, </w:t>
      </w:r>
      <w:r w:rsidR="00201F33" w:rsidRPr="008F3C39">
        <w:rPr>
          <w:b/>
          <w:bCs/>
          <w:sz w:val="26"/>
          <w:szCs w:val="26"/>
        </w:rPr>
        <w:t>Số chuyên đề 60 năm Khoa Lâm học</w:t>
      </w:r>
      <w:r w:rsidR="00201F33" w:rsidRPr="008F3C39">
        <w:rPr>
          <w:sz w:val="26"/>
          <w:szCs w:val="26"/>
        </w:rPr>
        <w:t>: 32-40. 2016</w:t>
      </w:r>
    </w:p>
    <w:p w:rsidR="00201F33" w:rsidRPr="008F3C39" w:rsidRDefault="008F3C39" w:rsidP="008F3C39">
      <w:pPr>
        <w:tabs>
          <w:tab w:val="left" w:pos="2835"/>
        </w:tabs>
        <w:spacing w:before="120" w:after="120" w:line="312" w:lineRule="auto"/>
        <w:ind w:right="357" w:firstLine="720"/>
        <w:jc w:val="both"/>
        <w:textAlignment w:val="baseline"/>
        <w:rPr>
          <w:noProof/>
          <w:sz w:val="26"/>
          <w:szCs w:val="26"/>
        </w:rPr>
      </w:pPr>
      <w:r w:rsidRPr="008F3C39">
        <w:rPr>
          <w:sz w:val="26"/>
          <w:szCs w:val="26"/>
        </w:rPr>
        <w:t>15</w:t>
      </w:r>
      <w:r>
        <w:rPr>
          <w:b/>
          <w:sz w:val="26"/>
          <w:szCs w:val="26"/>
        </w:rPr>
        <w:t>.</w:t>
      </w:r>
      <w:r w:rsidR="00201F33" w:rsidRPr="008F3C39">
        <w:rPr>
          <w:b/>
          <w:sz w:val="26"/>
          <w:szCs w:val="26"/>
        </w:rPr>
        <w:t>Nguyễn Hồng Hải</w:t>
      </w:r>
      <w:r w:rsidR="00201F33" w:rsidRPr="008F3C39">
        <w:rPr>
          <w:sz w:val="26"/>
          <w:szCs w:val="26"/>
        </w:rPr>
        <w:t xml:space="preserve">. Structure, composition and spatial pattern of degraded limestone forests, </w:t>
      </w:r>
      <w:r w:rsidR="00201F33" w:rsidRPr="008F3C39">
        <w:rPr>
          <w:i/>
          <w:sz w:val="26"/>
          <w:szCs w:val="26"/>
        </w:rPr>
        <w:t>Journal of Forest Science and Technology</w:t>
      </w:r>
      <w:r w:rsidR="00201F33" w:rsidRPr="008F3C39">
        <w:rPr>
          <w:iCs/>
          <w:sz w:val="26"/>
          <w:szCs w:val="26"/>
        </w:rPr>
        <w:t xml:space="preserve">, </w:t>
      </w:r>
      <w:r w:rsidR="00201F33" w:rsidRPr="008F3C39">
        <w:rPr>
          <w:b/>
          <w:bCs/>
          <w:sz w:val="26"/>
          <w:szCs w:val="26"/>
        </w:rPr>
        <w:t>3</w:t>
      </w:r>
      <w:r w:rsidR="00201F33" w:rsidRPr="008F3C39">
        <w:rPr>
          <w:sz w:val="26"/>
          <w:szCs w:val="26"/>
        </w:rPr>
        <w:t>: 60-68. 2016</w:t>
      </w:r>
    </w:p>
    <w:p w:rsidR="00201F33" w:rsidRPr="008F3C39" w:rsidRDefault="008F3C39" w:rsidP="008F3C39">
      <w:pPr>
        <w:tabs>
          <w:tab w:val="left" w:pos="2835"/>
        </w:tabs>
        <w:spacing w:before="120" w:after="120" w:line="312" w:lineRule="auto"/>
        <w:ind w:right="357" w:firstLine="720"/>
        <w:jc w:val="both"/>
        <w:textAlignment w:val="baseline"/>
        <w:rPr>
          <w:noProof/>
          <w:sz w:val="26"/>
          <w:szCs w:val="26"/>
        </w:rPr>
      </w:pPr>
      <w:r>
        <w:rPr>
          <w:sz w:val="26"/>
          <w:szCs w:val="26"/>
        </w:rPr>
        <w:t>16.</w:t>
      </w:r>
      <w:r w:rsidR="00201F33" w:rsidRPr="008F3C39">
        <w:rPr>
          <w:sz w:val="26"/>
          <w:szCs w:val="26"/>
        </w:rPr>
        <w:t xml:space="preserve">Phạm Văn Điển, </w:t>
      </w:r>
      <w:r w:rsidR="00201F33" w:rsidRPr="008F3C39">
        <w:rPr>
          <w:b/>
          <w:sz w:val="26"/>
          <w:szCs w:val="26"/>
        </w:rPr>
        <w:t>Nguyễn Hồng Hải</w:t>
      </w:r>
      <w:r w:rsidR="00201F33" w:rsidRPr="008F3C39">
        <w:rPr>
          <w:sz w:val="26"/>
          <w:szCs w:val="26"/>
        </w:rPr>
        <w:t xml:space="preserve">. </w:t>
      </w:r>
      <w:r w:rsidR="00201F33" w:rsidRPr="008F3C39">
        <w:rPr>
          <w:color w:val="000000"/>
          <w:sz w:val="26"/>
          <w:szCs w:val="26"/>
        </w:rPr>
        <w:t>Phân bố và quan hệ không gian của cây rừng lá rộng thường xanh ở A Lưới, Thừa Thiên Huế</w:t>
      </w:r>
      <w:r w:rsidR="00201F33" w:rsidRPr="008F3C39">
        <w:rPr>
          <w:sz w:val="26"/>
          <w:szCs w:val="26"/>
        </w:rPr>
        <w:t xml:space="preserve">, </w:t>
      </w:r>
      <w:r w:rsidR="00201F33" w:rsidRPr="008F3C39">
        <w:rPr>
          <w:i/>
          <w:sz w:val="26"/>
          <w:szCs w:val="26"/>
        </w:rPr>
        <w:t>Tạp chí Nông nghiệp và PTNT</w:t>
      </w:r>
      <w:r w:rsidR="00201F33" w:rsidRPr="008F3C39">
        <w:rPr>
          <w:iCs/>
          <w:sz w:val="26"/>
          <w:szCs w:val="26"/>
        </w:rPr>
        <w:t xml:space="preserve">, </w:t>
      </w:r>
      <w:r w:rsidR="00201F33" w:rsidRPr="008F3C39">
        <w:rPr>
          <w:b/>
          <w:bCs/>
          <w:sz w:val="26"/>
          <w:szCs w:val="26"/>
        </w:rPr>
        <w:t>286</w:t>
      </w:r>
      <w:r w:rsidR="00201F33" w:rsidRPr="008F3C39">
        <w:rPr>
          <w:sz w:val="26"/>
          <w:szCs w:val="26"/>
        </w:rPr>
        <w:t>: 122-128. 2016</w:t>
      </w:r>
    </w:p>
    <w:p w:rsidR="00201F33" w:rsidRPr="008F3C39" w:rsidRDefault="008F3C39" w:rsidP="008F3C39">
      <w:pPr>
        <w:tabs>
          <w:tab w:val="left" w:pos="2835"/>
        </w:tabs>
        <w:spacing w:before="120" w:after="120" w:line="312" w:lineRule="auto"/>
        <w:ind w:right="357" w:firstLine="720"/>
        <w:jc w:val="both"/>
        <w:textAlignment w:val="baseline"/>
        <w:rPr>
          <w:noProof/>
          <w:sz w:val="26"/>
          <w:szCs w:val="26"/>
        </w:rPr>
      </w:pPr>
      <w:r w:rsidRPr="008F3C39">
        <w:rPr>
          <w:sz w:val="26"/>
          <w:szCs w:val="26"/>
        </w:rPr>
        <w:lastRenderedPageBreak/>
        <w:t>17.</w:t>
      </w:r>
      <w:r w:rsidR="00201F33" w:rsidRPr="008F3C39">
        <w:rPr>
          <w:b/>
          <w:sz w:val="26"/>
          <w:szCs w:val="26"/>
        </w:rPr>
        <w:t>Nguyễn Hồng Hải</w:t>
      </w:r>
      <w:r w:rsidR="00201F33" w:rsidRPr="008F3C39">
        <w:rPr>
          <w:sz w:val="26"/>
          <w:szCs w:val="26"/>
        </w:rPr>
        <w:t xml:space="preserve">, Phạm Văn Điển, Lê Tuấn Anh &amp; Phạm Thế Anh. </w:t>
      </w:r>
      <w:r w:rsidR="00201F33" w:rsidRPr="008F3C39">
        <w:rPr>
          <w:color w:val="000000"/>
          <w:sz w:val="26"/>
          <w:szCs w:val="26"/>
        </w:rPr>
        <w:t>Đặc điểm phân bố và quan hệ không gian của loài cây Nhò vàng (</w:t>
      </w:r>
      <w:r w:rsidR="00201F33" w:rsidRPr="008F3C39">
        <w:rPr>
          <w:i/>
          <w:iCs/>
          <w:color w:val="000000"/>
          <w:sz w:val="26"/>
          <w:szCs w:val="26"/>
        </w:rPr>
        <w:t>Streblus macrophyllus</w:t>
      </w:r>
      <w:r w:rsidR="00201F33" w:rsidRPr="008F3C39">
        <w:rPr>
          <w:color w:val="000000"/>
          <w:sz w:val="26"/>
          <w:szCs w:val="26"/>
        </w:rPr>
        <w:t>) ở Vườn quốc gia Cúc Phương</w:t>
      </w:r>
      <w:r w:rsidR="00201F33" w:rsidRPr="008F3C39">
        <w:rPr>
          <w:sz w:val="26"/>
          <w:szCs w:val="26"/>
        </w:rPr>
        <w:t xml:space="preserve">, </w:t>
      </w:r>
      <w:r w:rsidR="00201F33" w:rsidRPr="008F3C39">
        <w:rPr>
          <w:i/>
          <w:sz w:val="26"/>
          <w:szCs w:val="26"/>
        </w:rPr>
        <w:t>Tạp chí Nông nghiệp và PTNT</w:t>
      </w:r>
      <w:r w:rsidR="00201F33" w:rsidRPr="008F3C39">
        <w:rPr>
          <w:iCs/>
          <w:sz w:val="26"/>
          <w:szCs w:val="26"/>
        </w:rPr>
        <w:t xml:space="preserve">, </w:t>
      </w:r>
      <w:r w:rsidR="00201F33" w:rsidRPr="008F3C39">
        <w:rPr>
          <w:b/>
          <w:bCs/>
          <w:sz w:val="26"/>
          <w:szCs w:val="26"/>
        </w:rPr>
        <w:t>279</w:t>
      </w:r>
      <w:r w:rsidR="00201F33" w:rsidRPr="008F3C39">
        <w:rPr>
          <w:sz w:val="26"/>
          <w:szCs w:val="26"/>
        </w:rPr>
        <w:t xml:space="preserve">: 125-132. 2015 </w:t>
      </w:r>
    </w:p>
    <w:p w:rsidR="00201F33" w:rsidRPr="008F3C39" w:rsidRDefault="008F3C39" w:rsidP="008F3C39">
      <w:pPr>
        <w:tabs>
          <w:tab w:val="left" w:pos="2835"/>
        </w:tabs>
        <w:spacing w:before="120" w:after="120" w:line="312" w:lineRule="auto"/>
        <w:ind w:right="357" w:firstLine="720"/>
        <w:jc w:val="both"/>
        <w:textAlignment w:val="baseline"/>
        <w:rPr>
          <w:noProof/>
          <w:sz w:val="26"/>
          <w:szCs w:val="26"/>
        </w:rPr>
      </w:pPr>
      <w:r w:rsidRPr="008F3C39">
        <w:rPr>
          <w:sz w:val="26"/>
          <w:szCs w:val="26"/>
        </w:rPr>
        <w:t>18.</w:t>
      </w:r>
      <w:r w:rsidR="00201F33" w:rsidRPr="008F3C39">
        <w:rPr>
          <w:b/>
          <w:sz w:val="26"/>
          <w:szCs w:val="26"/>
        </w:rPr>
        <w:t>Nguyễn Hồng Hải</w:t>
      </w:r>
      <w:r w:rsidR="00201F33" w:rsidRPr="008F3C39">
        <w:rPr>
          <w:sz w:val="26"/>
          <w:szCs w:val="26"/>
        </w:rPr>
        <w:t xml:space="preserve">, Phạm Văn Điển &amp; Đỗ Anh Tuân. </w:t>
      </w:r>
      <w:r w:rsidR="00201F33" w:rsidRPr="008F3C39">
        <w:rPr>
          <w:color w:val="000000"/>
          <w:sz w:val="26"/>
          <w:szCs w:val="26"/>
        </w:rPr>
        <w:t>Mô hình điểm không gian dựa trên đặc trưng về khoảng cách và đường kính của cây rừng</w:t>
      </w:r>
      <w:r w:rsidR="00201F33" w:rsidRPr="008F3C39">
        <w:rPr>
          <w:sz w:val="26"/>
          <w:szCs w:val="26"/>
        </w:rPr>
        <w:t xml:space="preserve">, </w:t>
      </w:r>
      <w:r w:rsidR="00201F33" w:rsidRPr="008F3C39">
        <w:rPr>
          <w:i/>
          <w:sz w:val="26"/>
          <w:szCs w:val="26"/>
        </w:rPr>
        <w:t>Tạp chí Nông nghiệp và PTNT</w:t>
      </w:r>
      <w:r w:rsidR="00201F33" w:rsidRPr="008F3C39">
        <w:rPr>
          <w:iCs/>
          <w:sz w:val="26"/>
          <w:szCs w:val="26"/>
        </w:rPr>
        <w:t xml:space="preserve">, </w:t>
      </w:r>
      <w:r w:rsidR="00201F33" w:rsidRPr="008F3C39">
        <w:rPr>
          <w:b/>
          <w:bCs/>
          <w:sz w:val="26"/>
          <w:szCs w:val="26"/>
        </w:rPr>
        <w:t>269</w:t>
      </w:r>
      <w:r w:rsidR="00201F33" w:rsidRPr="008F3C39">
        <w:rPr>
          <w:sz w:val="26"/>
          <w:szCs w:val="26"/>
        </w:rPr>
        <w:t>: 124-131. 2015</w:t>
      </w:r>
    </w:p>
    <w:p w:rsidR="00201F33" w:rsidRPr="008F3C39" w:rsidRDefault="008F3C39" w:rsidP="008F3C39">
      <w:pPr>
        <w:tabs>
          <w:tab w:val="left" w:pos="2835"/>
        </w:tabs>
        <w:spacing w:before="120" w:after="120" w:line="312" w:lineRule="auto"/>
        <w:ind w:right="357" w:firstLine="720"/>
        <w:jc w:val="both"/>
        <w:textAlignment w:val="baseline"/>
        <w:rPr>
          <w:noProof/>
          <w:sz w:val="26"/>
          <w:szCs w:val="26"/>
        </w:rPr>
      </w:pPr>
      <w:r w:rsidRPr="008F3C39">
        <w:rPr>
          <w:sz w:val="26"/>
          <w:szCs w:val="26"/>
        </w:rPr>
        <w:t>19.</w:t>
      </w:r>
      <w:r w:rsidR="00201F33" w:rsidRPr="008F3C39">
        <w:rPr>
          <w:b/>
          <w:sz w:val="26"/>
          <w:szCs w:val="26"/>
        </w:rPr>
        <w:t>Nguyễn Hồng Hải.</w:t>
      </w:r>
      <w:r w:rsidR="00201F33" w:rsidRPr="008F3C39">
        <w:rPr>
          <w:sz w:val="26"/>
          <w:szCs w:val="26"/>
        </w:rPr>
        <w:t xml:space="preserve"> Quản lý và sử dụng bền vững các loài cây thuốc tại vùng đệm của Vườn quốc gia Ba Vì, </w:t>
      </w:r>
      <w:r w:rsidR="00201F33" w:rsidRPr="008F3C39">
        <w:rPr>
          <w:i/>
          <w:iCs/>
          <w:sz w:val="26"/>
          <w:szCs w:val="26"/>
        </w:rPr>
        <w:t>Tạp chí Rừng và Đời sống</w:t>
      </w:r>
      <w:r w:rsidR="00201F33" w:rsidRPr="008F3C39">
        <w:rPr>
          <w:iCs/>
          <w:sz w:val="26"/>
          <w:szCs w:val="26"/>
        </w:rPr>
        <w:t xml:space="preserve">, </w:t>
      </w:r>
      <w:r w:rsidR="00201F33" w:rsidRPr="008F3C39">
        <w:rPr>
          <w:b/>
          <w:bCs/>
          <w:sz w:val="26"/>
          <w:szCs w:val="26"/>
        </w:rPr>
        <w:t>18</w:t>
      </w:r>
      <w:r w:rsidR="00201F33" w:rsidRPr="008F3C39">
        <w:rPr>
          <w:sz w:val="26"/>
          <w:szCs w:val="26"/>
        </w:rPr>
        <w:t xml:space="preserve">: 44-47. 2009 </w:t>
      </w:r>
    </w:p>
    <w:p w:rsidR="00BD2F01" w:rsidRPr="00634B18" w:rsidRDefault="00BD2F01" w:rsidP="008F3C39">
      <w:pPr>
        <w:tabs>
          <w:tab w:val="left" w:pos="375"/>
          <w:tab w:val="left" w:pos="851"/>
        </w:tabs>
        <w:spacing w:before="120" w:after="120" w:line="312" w:lineRule="auto"/>
        <w:ind w:firstLine="720"/>
        <w:jc w:val="both"/>
        <w:rPr>
          <w:b/>
          <w:color w:val="000000"/>
          <w:sz w:val="26"/>
          <w:szCs w:val="26"/>
        </w:rPr>
      </w:pPr>
      <w:r w:rsidRPr="00634B18">
        <w:rPr>
          <w:b/>
          <w:color w:val="000000"/>
          <w:sz w:val="26"/>
          <w:szCs w:val="26"/>
        </w:rPr>
        <w:t>B. Quốc tế</w:t>
      </w:r>
    </w:p>
    <w:p w:rsidR="00201F33" w:rsidRPr="008F3C39" w:rsidRDefault="008F3C39" w:rsidP="008F3C39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 w:rsidRPr="008F3C39">
        <w:rPr>
          <w:rStyle w:val="authors"/>
          <w:sz w:val="26"/>
          <w:szCs w:val="26"/>
        </w:rPr>
        <w:t>1.</w:t>
      </w:r>
      <w:r w:rsidR="00201F33" w:rsidRPr="008F3C39">
        <w:rPr>
          <w:rStyle w:val="authors"/>
          <w:b/>
          <w:sz w:val="26"/>
          <w:szCs w:val="26"/>
        </w:rPr>
        <w:t>Hong Hai Nguyen</w:t>
      </w:r>
      <w:r w:rsidR="00201F33" w:rsidRPr="008F3C39">
        <w:rPr>
          <w:rStyle w:val="authors"/>
          <w:sz w:val="26"/>
          <w:szCs w:val="26"/>
        </w:rPr>
        <w:t>, Ion C. Petritan &amp; David F.R.P. Burslem</w:t>
      </w:r>
      <w:r w:rsidR="00201F33" w:rsidRPr="008F3C39">
        <w:rPr>
          <w:rStyle w:val="Date1"/>
          <w:sz w:val="26"/>
          <w:szCs w:val="26"/>
        </w:rPr>
        <w:t>.</w:t>
      </w:r>
      <w:r w:rsidR="00201F33" w:rsidRPr="008F3C39">
        <w:rPr>
          <w:sz w:val="26"/>
          <w:szCs w:val="26"/>
        </w:rPr>
        <w:t xml:space="preserve"> </w:t>
      </w:r>
      <w:r w:rsidR="00201F33" w:rsidRPr="008F3C39">
        <w:rPr>
          <w:rStyle w:val="arttitle"/>
          <w:sz w:val="26"/>
          <w:szCs w:val="26"/>
        </w:rPr>
        <w:t>High frequency of positive interspecific interactions revealed by individual species–area relationships for tree species in a tropical evergreen forest,</w:t>
      </w:r>
      <w:r w:rsidR="00201F33" w:rsidRPr="008F3C39">
        <w:rPr>
          <w:sz w:val="26"/>
          <w:szCs w:val="26"/>
        </w:rPr>
        <w:t xml:space="preserve"> </w:t>
      </w:r>
      <w:r w:rsidR="00201F33" w:rsidRPr="008F3C39">
        <w:rPr>
          <w:rStyle w:val="serialtitle"/>
          <w:sz w:val="26"/>
          <w:szCs w:val="26"/>
        </w:rPr>
        <w:t>Plant Ecology &amp; Diversity,</w:t>
      </w:r>
      <w:r w:rsidR="00201F33" w:rsidRPr="008F3C39">
        <w:rPr>
          <w:sz w:val="26"/>
          <w:szCs w:val="26"/>
        </w:rPr>
        <w:t xml:space="preserve"> </w:t>
      </w:r>
      <w:r w:rsidR="00201F33" w:rsidRPr="008F3C39">
        <w:rPr>
          <w:rStyle w:val="volumeissue"/>
          <w:sz w:val="26"/>
          <w:szCs w:val="26"/>
        </w:rPr>
        <w:t>11:4,</w:t>
      </w:r>
      <w:r w:rsidR="00201F33" w:rsidRPr="008F3C39">
        <w:rPr>
          <w:sz w:val="26"/>
          <w:szCs w:val="26"/>
        </w:rPr>
        <w:t xml:space="preserve"> </w:t>
      </w:r>
      <w:r w:rsidR="00201F33" w:rsidRPr="005045CC">
        <w:rPr>
          <w:rStyle w:val="pagerange"/>
        </w:rPr>
        <w:t>441-450</w:t>
      </w:r>
      <w:r w:rsidR="00201F33">
        <w:rPr>
          <w:rStyle w:val="pagerange"/>
        </w:rPr>
        <w:t>. 2018</w:t>
      </w:r>
      <w:r w:rsidR="00201F33" w:rsidRPr="008F3C39">
        <w:rPr>
          <w:sz w:val="26"/>
          <w:szCs w:val="26"/>
        </w:rPr>
        <w:t xml:space="preserve"> </w:t>
      </w:r>
      <w:r w:rsidR="00201F33" w:rsidRPr="008F3C39">
        <w:rPr>
          <w:rStyle w:val="doilink"/>
          <w:sz w:val="26"/>
          <w:szCs w:val="26"/>
        </w:rPr>
        <w:t xml:space="preserve">DOI: </w:t>
      </w:r>
      <w:hyperlink r:id="rId11" w:history="1">
        <w:r w:rsidR="00201F33" w:rsidRPr="008F3C39">
          <w:rPr>
            <w:rStyle w:val="Hyperlink"/>
            <w:sz w:val="26"/>
            <w:szCs w:val="26"/>
          </w:rPr>
          <w:t>10.1080/17550874.2018.1541486</w:t>
        </w:r>
      </w:hyperlink>
      <w:r w:rsidR="00201F33" w:rsidRPr="008F3C39">
        <w:rPr>
          <w:sz w:val="26"/>
          <w:szCs w:val="26"/>
        </w:rPr>
        <w:t xml:space="preserve"> </w:t>
      </w:r>
    </w:p>
    <w:p w:rsidR="00201F33" w:rsidRPr="008F3C39" w:rsidRDefault="008F3C39" w:rsidP="008F3C39">
      <w:pPr>
        <w:spacing w:before="120" w:after="120" w:line="312" w:lineRule="auto"/>
        <w:ind w:right="357" w:firstLine="720"/>
        <w:jc w:val="both"/>
        <w:textAlignment w:val="baseline"/>
        <w:rPr>
          <w:noProof/>
          <w:sz w:val="26"/>
          <w:szCs w:val="26"/>
        </w:rPr>
      </w:pPr>
      <w:r w:rsidRPr="008F3C39">
        <w:rPr>
          <w:noProof/>
          <w:sz w:val="26"/>
          <w:szCs w:val="26"/>
        </w:rPr>
        <w:t>2.</w:t>
      </w:r>
      <w:r>
        <w:rPr>
          <w:b/>
          <w:noProof/>
          <w:sz w:val="26"/>
          <w:szCs w:val="26"/>
        </w:rPr>
        <w:t xml:space="preserve"> </w:t>
      </w:r>
      <w:r w:rsidR="00201F33" w:rsidRPr="008F3C39">
        <w:rPr>
          <w:b/>
          <w:noProof/>
          <w:sz w:val="26"/>
          <w:szCs w:val="26"/>
        </w:rPr>
        <w:t>Nguyen, Hong Hai</w:t>
      </w:r>
      <w:r w:rsidR="00201F33" w:rsidRPr="008F3C39">
        <w:rPr>
          <w:noProof/>
          <w:sz w:val="26"/>
          <w:szCs w:val="26"/>
        </w:rPr>
        <w:t xml:space="preserve">; Erfanifard, Y.; Pham, V.D.; Le, X.T.; Bui, T.D.; Petritan, I.C. Spatial Association and Diversity of Dominant Tree Species in Tropical Rainforest, Vietnam. </w:t>
      </w:r>
      <w:r w:rsidR="00201F33" w:rsidRPr="008F3C39">
        <w:rPr>
          <w:i/>
          <w:iCs/>
          <w:noProof/>
          <w:sz w:val="26"/>
          <w:szCs w:val="26"/>
        </w:rPr>
        <w:t>Forests</w:t>
      </w:r>
      <w:r w:rsidR="00201F33" w:rsidRPr="008F3C39">
        <w:rPr>
          <w:noProof/>
          <w:sz w:val="26"/>
          <w:szCs w:val="26"/>
        </w:rPr>
        <w:t xml:space="preserve">, </w:t>
      </w:r>
      <w:r w:rsidR="00201F33" w:rsidRPr="008F3C39">
        <w:rPr>
          <w:i/>
          <w:iCs/>
          <w:noProof/>
          <w:sz w:val="26"/>
          <w:szCs w:val="26"/>
        </w:rPr>
        <w:t>9</w:t>
      </w:r>
      <w:r w:rsidR="00201F33" w:rsidRPr="008F3C39">
        <w:rPr>
          <w:noProof/>
          <w:sz w:val="26"/>
          <w:szCs w:val="26"/>
        </w:rPr>
        <w:t>, 615. 2018</w:t>
      </w:r>
    </w:p>
    <w:p w:rsidR="00201F33" w:rsidRPr="008F3C39" w:rsidRDefault="008F3C39" w:rsidP="008F3C39">
      <w:pPr>
        <w:spacing w:before="120" w:after="120" w:line="312" w:lineRule="auto"/>
        <w:ind w:right="360" w:firstLine="720"/>
        <w:jc w:val="both"/>
        <w:textAlignment w:val="baseline"/>
        <w:rPr>
          <w:rStyle w:val="Strong"/>
          <w:b w:val="0"/>
          <w:bCs w:val="0"/>
          <w:sz w:val="26"/>
          <w:szCs w:val="26"/>
        </w:rPr>
      </w:pPr>
      <w:r>
        <w:rPr>
          <w:noProof/>
          <w:sz w:val="26"/>
          <w:szCs w:val="26"/>
        </w:rPr>
        <w:t>3.</w:t>
      </w:r>
      <w:r w:rsidR="00201F33" w:rsidRPr="008F3C39">
        <w:rPr>
          <w:noProof/>
          <w:sz w:val="26"/>
          <w:szCs w:val="26"/>
        </w:rPr>
        <w:t xml:space="preserve">Erfanifard, Y., </w:t>
      </w:r>
      <w:r w:rsidR="00201F33" w:rsidRPr="008F3C39">
        <w:rPr>
          <w:b/>
          <w:noProof/>
          <w:sz w:val="26"/>
          <w:szCs w:val="26"/>
        </w:rPr>
        <w:t>H. H. Nguyen</w:t>
      </w:r>
      <w:r w:rsidR="00201F33" w:rsidRPr="008F3C39">
        <w:rPr>
          <w:noProof/>
          <w:sz w:val="26"/>
          <w:szCs w:val="26"/>
        </w:rPr>
        <w:t xml:space="preserve">, J. P. Schmidt and A. Rayburn. "Fine-scale intraspecific interactions and environmental heterogeneity drive the spatial structure in old-growth stands of a dioecious plant." </w:t>
      </w:r>
      <w:r w:rsidR="00201F33" w:rsidRPr="008F3C39">
        <w:rPr>
          <w:i/>
          <w:noProof/>
          <w:sz w:val="26"/>
          <w:szCs w:val="26"/>
        </w:rPr>
        <w:t>Forest Ecology and Management,</w:t>
      </w:r>
      <w:r w:rsidR="00201F33" w:rsidRPr="008F3C39">
        <w:rPr>
          <w:noProof/>
          <w:sz w:val="26"/>
          <w:szCs w:val="26"/>
        </w:rPr>
        <w:t xml:space="preserve"> </w:t>
      </w:r>
      <w:r w:rsidR="00201F33" w:rsidRPr="008F3C39">
        <w:rPr>
          <w:b/>
          <w:noProof/>
          <w:sz w:val="26"/>
          <w:szCs w:val="26"/>
        </w:rPr>
        <w:t>425</w:t>
      </w:r>
      <w:r w:rsidR="00201F33" w:rsidRPr="008F3C39">
        <w:rPr>
          <w:noProof/>
          <w:sz w:val="26"/>
          <w:szCs w:val="26"/>
        </w:rPr>
        <w:t>: 92-99. 2018</w:t>
      </w:r>
    </w:p>
    <w:p w:rsidR="00201F33" w:rsidRPr="008F3C39" w:rsidRDefault="008F3C39" w:rsidP="008F3C39">
      <w:pPr>
        <w:autoSpaceDE w:val="0"/>
        <w:autoSpaceDN w:val="0"/>
        <w:adjustRightInd w:val="0"/>
        <w:spacing w:before="120" w:after="120" w:line="312" w:lineRule="auto"/>
        <w:ind w:right="360" w:firstLine="720"/>
        <w:jc w:val="both"/>
        <w:textAlignment w:val="baseline"/>
        <w:rPr>
          <w:b/>
          <w:sz w:val="26"/>
          <w:szCs w:val="26"/>
        </w:rPr>
      </w:pPr>
      <w:r w:rsidRPr="008F3C39">
        <w:rPr>
          <w:sz w:val="26"/>
          <w:szCs w:val="26"/>
        </w:rPr>
        <w:t>4.</w:t>
      </w:r>
      <w:r w:rsidR="00201F33" w:rsidRPr="008F3C39">
        <w:rPr>
          <w:b/>
          <w:sz w:val="26"/>
          <w:szCs w:val="26"/>
        </w:rPr>
        <w:t>Nguyen Hong Hai</w:t>
      </w:r>
      <w:r w:rsidR="00201F33" w:rsidRPr="008F3C39">
        <w:rPr>
          <w:sz w:val="26"/>
          <w:szCs w:val="26"/>
        </w:rPr>
        <w:t xml:space="preserve">, Erfanifard Y, Petritan IC. Nearest Neighborhood Characteristics of a Tropical Mixed Broadleaved Forest Stand. </w:t>
      </w:r>
      <w:r w:rsidR="00201F33" w:rsidRPr="008F3C39">
        <w:rPr>
          <w:i/>
          <w:iCs/>
          <w:sz w:val="26"/>
          <w:szCs w:val="26"/>
        </w:rPr>
        <w:t>Forests</w:t>
      </w:r>
      <w:r w:rsidR="00201F33" w:rsidRPr="008F3C39">
        <w:rPr>
          <w:sz w:val="26"/>
          <w:szCs w:val="26"/>
        </w:rPr>
        <w:t>, 9(1):33. 2018</w:t>
      </w:r>
    </w:p>
    <w:p w:rsidR="00201F33" w:rsidRPr="008F3C39" w:rsidRDefault="008F3C39" w:rsidP="008F3C39">
      <w:pPr>
        <w:autoSpaceDE w:val="0"/>
        <w:autoSpaceDN w:val="0"/>
        <w:adjustRightInd w:val="0"/>
        <w:spacing w:before="120" w:after="120" w:line="312" w:lineRule="auto"/>
        <w:ind w:right="360" w:firstLine="720"/>
        <w:jc w:val="both"/>
        <w:textAlignment w:val="baseline"/>
        <w:rPr>
          <w:b/>
          <w:sz w:val="26"/>
          <w:szCs w:val="26"/>
        </w:rPr>
      </w:pPr>
      <w:r>
        <w:rPr>
          <w:sz w:val="26"/>
          <w:szCs w:val="26"/>
          <w:lang w:eastAsia="vi-VN"/>
        </w:rPr>
        <w:t>5.</w:t>
      </w:r>
      <w:r w:rsidR="00201F33" w:rsidRPr="008F3C39">
        <w:rPr>
          <w:sz w:val="26"/>
          <w:szCs w:val="26"/>
          <w:lang w:eastAsia="vi-VN"/>
        </w:rPr>
        <w:t xml:space="preserve">Dien Pham Van, Toai Pham Minh, Mung Thi Ha, Huy Quoc Le, </w:t>
      </w:r>
      <w:r w:rsidR="00201F33" w:rsidRPr="008F3C39">
        <w:rPr>
          <w:b/>
          <w:sz w:val="26"/>
          <w:szCs w:val="26"/>
          <w:lang w:eastAsia="vi-VN"/>
        </w:rPr>
        <w:t>Hai Hong Nguyen</w:t>
      </w:r>
      <w:r w:rsidR="00201F33" w:rsidRPr="008F3C39">
        <w:rPr>
          <w:sz w:val="26"/>
          <w:szCs w:val="26"/>
          <w:lang w:eastAsia="vi-VN"/>
        </w:rPr>
        <w:t xml:space="preserve">, Ha Tran Thi Thu. Diversity and Ecological association of tree species in special use forests of Vietnam: A case study in Huong Son, Hanoi, </w:t>
      </w:r>
      <w:r w:rsidR="00201F33" w:rsidRPr="008F3C39">
        <w:rPr>
          <w:i/>
          <w:sz w:val="26"/>
          <w:szCs w:val="26"/>
          <w:lang w:eastAsia="vi-VN"/>
        </w:rPr>
        <w:t>International Journal of Scientific Research</w:t>
      </w:r>
      <w:r w:rsidR="00201F33" w:rsidRPr="008F3C39">
        <w:rPr>
          <w:sz w:val="26"/>
          <w:szCs w:val="26"/>
          <w:lang w:eastAsia="vi-VN"/>
        </w:rPr>
        <w:t>, 6 (8): 291-296. 2017</w:t>
      </w:r>
    </w:p>
    <w:p w:rsidR="00201F33" w:rsidRPr="008F3C39" w:rsidRDefault="008F3C39" w:rsidP="008F3C39">
      <w:pPr>
        <w:spacing w:before="120" w:after="120" w:line="312" w:lineRule="auto"/>
        <w:ind w:right="74" w:firstLine="720"/>
        <w:jc w:val="both"/>
        <w:textAlignment w:val="baseline"/>
        <w:rPr>
          <w:color w:val="000000"/>
          <w:sz w:val="26"/>
          <w:szCs w:val="26"/>
          <w:lang w:eastAsia="vi-VN"/>
        </w:rPr>
      </w:pPr>
      <w:r w:rsidRPr="008F3C39">
        <w:rPr>
          <w:sz w:val="26"/>
          <w:szCs w:val="26"/>
        </w:rPr>
        <w:t>6.</w:t>
      </w:r>
      <w:r w:rsidR="00201F33" w:rsidRPr="008F3C39">
        <w:rPr>
          <w:b/>
          <w:sz w:val="26"/>
          <w:szCs w:val="26"/>
        </w:rPr>
        <w:t>Nguyen Hong Hai</w:t>
      </w:r>
      <w:r w:rsidR="00201F33" w:rsidRPr="008F3C39">
        <w:rPr>
          <w:sz w:val="26"/>
          <w:szCs w:val="26"/>
        </w:rPr>
        <w:t>, Uria-Diez J. &amp; Kerstin W. Spatial distribution and association patterns in a</w:t>
      </w:r>
      <w:r w:rsidR="00201F33" w:rsidRPr="008F3C39">
        <w:rPr>
          <w:bCs/>
          <w:color w:val="000000"/>
          <w:sz w:val="26"/>
          <w:szCs w:val="26"/>
          <w:shd w:val="clear" w:color="auto" w:fill="FFFFFF"/>
        </w:rPr>
        <w:t xml:space="preserve"> tropical evergreen broad-leaved forest of north-central Vietnam, </w:t>
      </w:r>
      <w:r w:rsidR="00201F33" w:rsidRPr="008F3C39">
        <w:rPr>
          <w:bCs/>
          <w:i/>
          <w:color w:val="000000"/>
          <w:sz w:val="26"/>
          <w:szCs w:val="26"/>
          <w:shd w:val="clear" w:color="auto" w:fill="FFFFFF"/>
        </w:rPr>
        <w:t>Journal of Vegetation Science</w:t>
      </w:r>
      <w:r w:rsidR="00201F33" w:rsidRPr="008F3C39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201F33" w:rsidRPr="008F3C39">
        <w:rPr>
          <w:b/>
          <w:bCs/>
          <w:color w:val="000000"/>
          <w:sz w:val="26"/>
          <w:szCs w:val="26"/>
          <w:shd w:val="clear" w:color="auto" w:fill="FFFFFF"/>
        </w:rPr>
        <w:t>27</w:t>
      </w:r>
      <w:r w:rsidR="00201F33" w:rsidRPr="008F3C39">
        <w:rPr>
          <w:bCs/>
          <w:color w:val="000000"/>
          <w:sz w:val="26"/>
          <w:szCs w:val="26"/>
          <w:shd w:val="clear" w:color="auto" w:fill="FFFFFF"/>
        </w:rPr>
        <w:t xml:space="preserve">: 318-327. 2016 </w:t>
      </w:r>
    </w:p>
    <w:p w:rsidR="00201F33" w:rsidRPr="008F3C39" w:rsidRDefault="008F3C39" w:rsidP="008F3C39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 w:rsidRPr="008F3C39">
        <w:rPr>
          <w:sz w:val="26"/>
          <w:szCs w:val="26"/>
        </w:rPr>
        <w:t>7.</w:t>
      </w:r>
      <w:r w:rsidR="00201F33" w:rsidRPr="008F3C39">
        <w:rPr>
          <w:b/>
          <w:sz w:val="26"/>
          <w:szCs w:val="26"/>
        </w:rPr>
        <w:t>Nguyen Hong Hai</w:t>
      </w:r>
      <w:r w:rsidR="00201F33" w:rsidRPr="008F3C39">
        <w:rPr>
          <w:sz w:val="26"/>
          <w:szCs w:val="26"/>
        </w:rPr>
        <w:t xml:space="preserve">, Wiegand K. &amp; Getzin S.  Spatial distributions of tropical tree species in northern Vietnam under environmentally variable site conditions. </w:t>
      </w:r>
      <w:r w:rsidR="00201F33" w:rsidRPr="008F3C39">
        <w:rPr>
          <w:i/>
          <w:sz w:val="26"/>
          <w:szCs w:val="26"/>
        </w:rPr>
        <w:t>Journal of Forestry Research</w:t>
      </w:r>
      <w:r w:rsidR="00201F33" w:rsidRPr="008F3C39">
        <w:rPr>
          <w:sz w:val="26"/>
          <w:szCs w:val="26"/>
        </w:rPr>
        <w:t xml:space="preserve"> </w:t>
      </w:r>
      <w:r w:rsidR="00201F33" w:rsidRPr="008F3C39">
        <w:rPr>
          <w:b/>
          <w:sz w:val="26"/>
          <w:szCs w:val="26"/>
        </w:rPr>
        <w:t>25</w:t>
      </w:r>
      <w:r w:rsidR="00201F33" w:rsidRPr="008F3C39">
        <w:rPr>
          <w:sz w:val="26"/>
          <w:szCs w:val="26"/>
        </w:rPr>
        <w:t>, 257-268. 2014</w:t>
      </w:r>
    </w:p>
    <w:p w:rsidR="00201F33" w:rsidRPr="008F3C39" w:rsidRDefault="008F3C39" w:rsidP="008F3C39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 w:rsidRPr="008F3C39">
        <w:rPr>
          <w:sz w:val="26"/>
          <w:szCs w:val="26"/>
        </w:rPr>
        <w:lastRenderedPageBreak/>
        <w:t>8.</w:t>
      </w:r>
      <w:r w:rsidR="00201F33" w:rsidRPr="008F3C39">
        <w:rPr>
          <w:b/>
          <w:sz w:val="26"/>
          <w:szCs w:val="26"/>
        </w:rPr>
        <w:t>Nguyen Hong Hai</w:t>
      </w:r>
      <w:r w:rsidR="00201F33" w:rsidRPr="008F3C39">
        <w:rPr>
          <w:sz w:val="26"/>
          <w:szCs w:val="26"/>
        </w:rPr>
        <w:t xml:space="preserve">, Wiegand K. &amp; Getzin S.  Spatial patterns and demographics of Streblus macrophyllus trees in a tropical evergreen forest, Vietnam. </w:t>
      </w:r>
      <w:r w:rsidR="00201F33" w:rsidRPr="008F3C39">
        <w:rPr>
          <w:i/>
          <w:sz w:val="26"/>
          <w:szCs w:val="26"/>
        </w:rPr>
        <w:t>Journal of Tropical Forest Science</w:t>
      </w:r>
      <w:r w:rsidR="00201F33" w:rsidRPr="008F3C39">
        <w:rPr>
          <w:sz w:val="26"/>
          <w:szCs w:val="26"/>
        </w:rPr>
        <w:t xml:space="preserve"> </w:t>
      </w:r>
      <w:r w:rsidR="00201F33" w:rsidRPr="008F3C39">
        <w:rPr>
          <w:b/>
          <w:sz w:val="26"/>
          <w:szCs w:val="26"/>
        </w:rPr>
        <w:t>26</w:t>
      </w:r>
      <w:r w:rsidR="00201F33" w:rsidRPr="008F3C39">
        <w:rPr>
          <w:sz w:val="26"/>
          <w:szCs w:val="26"/>
        </w:rPr>
        <w:t>, 309-319. 2014</w:t>
      </w:r>
    </w:p>
    <w:p w:rsidR="006D72FE" w:rsidRPr="00634B18" w:rsidRDefault="00D16388" w:rsidP="008F3C39">
      <w:pPr>
        <w:tabs>
          <w:tab w:val="left" w:pos="375"/>
        </w:tabs>
        <w:spacing w:before="120" w:after="120" w:line="312" w:lineRule="auto"/>
        <w:ind w:firstLine="720"/>
        <w:jc w:val="both"/>
        <w:rPr>
          <w:i/>
          <w:sz w:val="26"/>
          <w:szCs w:val="26"/>
        </w:rPr>
      </w:pPr>
      <w:r w:rsidRPr="00634B18">
        <w:rPr>
          <w:b/>
          <w:color w:val="000000"/>
          <w:sz w:val="26"/>
          <w:szCs w:val="26"/>
        </w:rPr>
        <w:t>7</w:t>
      </w:r>
      <w:r w:rsidR="00391EA9" w:rsidRPr="00634B18">
        <w:rPr>
          <w:b/>
          <w:color w:val="000000"/>
          <w:sz w:val="26"/>
          <w:szCs w:val="26"/>
        </w:rPr>
        <w:t>.</w:t>
      </w:r>
      <w:r w:rsidRPr="00634B18">
        <w:rPr>
          <w:b/>
          <w:color w:val="000000"/>
          <w:sz w:val="26"/>
          <w:szCs w:val="26"/>
        </w:rPr>
        <w:t>2.</w:t>
      </w:r>
      <w:r w:rsidR="00391EA9" w:rsidRPr="00634B18">
        <w:rPr>
          <w:b/>
          <w:color w:val="000000"/>
          <w:sz w:val="26"/>
          <w:szCs w:val="26"/>
        </w:rPr>
        <w:t xml:space="preserve"> </w:t>
      </w:r>
      <w:r w:rsidR="00501F1E" w:rsidRPr="00634B18">
        <w:rPr>
          <w:b/>
          <w:color w:val="000000"/>
          <w:sz w:val="26"/>
          <w:szCs w:val="26"/>
        </w:rPr>
        <w:t xml:space="preserve">SÁCH </w:t>
      </w:r>
      <w:r w:rsidR="00F93007" w:rsidRPr="0034014F">
        <w:rPr>
          <w:rStyle w:val="FootnoteReference"/>
          <w:b/>
          <w:color w:val="000000"/>
          <w:sz w:val="26"/>
          <w:szCs w:val="26"/>
          <w:lang w:val="fr-FR"/>
        </w:rPr>
        <w:footnoteReference w:id="4"/>
      </w:r>
      <w:r w:rsidR="00E22802" w:rsidRPr="00634B18">
        <w:rPr>
          <w:b/>
          <w:color w:val="000000"/>
          <w:sz w:val="26"/>
          <w:szCs w:val="26"/>
        </w:rPr>
        <w:t xml:space="preserve"> </w:t>
      </w:r>
    </w:p>
    <w:p w:rsidR="00391EA9" w:rsidRPr="00634B18" w:rsidRDefault="00616BCA" w:rsidP="008F3C39">
      <w:pPr>
        <w:spacing w:before="120" w:after="120" w:line="312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fr-FR"/>
        </w:rPr>
        <w:t>8</w:t>
      </w:r>
      <w:r w:rsidR="00FD210C" w:rsidRPr="00F52C30">
        <w:rPr>
          <w:b/>
          <w:sz w:val="26"/>
          <w:szCs w:val="26"/>
          <w:lang w:val="fr-FR"/>
        </w:rPr>
        <w:t xml:space="preserve">.  </w:t>
      </w:r>
      <w:r w:rsidR="00391EA9" w:rsidRPr="00F52C30">
        <w:rPr>
          <w:b/>
          <w:sz w:val="26"/>
          <w:szCs w:val="26"/>
          <w:lang w:val="fr-FR"/>
        </w:rPr>
        <w:t>T</w:t>
      </w:r>
      <w:r w:rsidR="00391EA9" w:rsidRPr="004F1F22">
        <w:rPr>
          <w:b/>
          <w:sz w:val="26"/>
          <w:szCs w:val="26"/>
        </w:rPr>
        <w:t xml:space="preserve">HÀNH TÍCH TRONG </w:t>
      </w:r>
      <w:r w:rsidR="00391EA9">
        <w:rPr>
          <w:b/>
          <w:sz w:val="26"/>
          <w:szCs w:val="26"/>
        </w:rPr>
        <w:t xml:space="preserve">HOẠT ĐỘNG </w:t>
      </w:r>
      <w:r w:rsidR="00391EA9" w:rsidRPr="004F1F22">
        <w:rPr>
          <w:b/>
          <w:sz w:val="26"/>
          <w:szCs w:val="26"/>
        </w:rPr>
        <w:t>KHOA HỌC CÔNG NGHỆ</w:t>
      </w:r>
    </w:p>
    <w:p w:rsidR="00FD210C" w:rsidRPr="00634B18" w:rsidRDefault="00616BCA" w:rsidP="008F3C39">
      <w:pPr>
        <w:spacing w:before="120" w:after="120" w:line="312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391EA9" w:rsidRPr="00634B18">
        <w:rPr>
          <w:b/>
          <w:sz w:val="26"/>
          <w:szCs w:val="26"/>
        </w:rPr>
        <w:t>.1. Sở hữu trí tuệ/ Giải pháp hữu ích/Tiến bộ kỹ thuật/sáng chế</w:t>
      </w:r>
    </w:p>
    <w:p w:rsidR="008441A4" w:rsidRPr="00201F33" w:rsidRDefault="00616BCA" w:rsidP="008F3C39">
      <w:pPr>
        <w:tabs>
          <w:tab w:val="left" w:pos="375"/>
        </w:tabs>
        <w:spacing w:before="120" w:after="120" w:line="312" w:lineRule="auto"/>
        <w:ind w:firstLine="720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8</w:t>
      </w:r>
      <w:r w:rsidR="00391EA9">
        <w:rPr>
          <w:b/>
          <w:sz w:val="26"/>
          <w:szCs w:val="26"/>
          <w:lang w:val="pt-BR"/>
        </w:rPr>
        <w:t>.2</w:t>
      </w:r>
      <w:r w:rsidR="00FD210C" w:rsidRPr="0034014F">
        <w:rPr>
          <w:b/>
          <w:sz w:val="26"/>
          <w:szCs w:val="26"/>
          <w:lang w:val="pt-BR"/>
        </w:rPr>
        <w:t xml:space="preserve">. </w:t>
      </w:r>
      <w:r w:rsidR="00D16388">
        <w:rPr>
          <w:b/>
          <w:sz w:val="26"/>
          <w:szCs w:val="26"/>
          <w:lang w:val="pt-BR"/>
        </w:rPr>
        <w:t xml:space="preserve">GIẢI </w:t>
      </w:r>
      <w:r w:rsidR="00162D3B" w:rsidRPr="0034014F">
        <w:rPr>
          <w:b/>
          <w:sz w:val="26"/>
          <w:szCs w:val="26"/>
          <w:lang w:val="pt-BR"/>
        </w:rPr>
        <w:t>THƯỞNG VỀ KHOA HỌC VÀ CÔNG NGHỆ</w:t>
      </w:r>
      <w:r w:rsidR="00FD210C" w:rsidRPr="0034014F">
        <w:rPr>
          <w:b/>
          <w:sz w:val="26"/>
          <w:szCs w:val="26"/>
          <w:lang w:val="pt-BR"/>
        </w:rP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E3031C" w:rsidRPr="001347A9" w:rsidTr="00E3031C">
        <w:trPr>
          <w:trHeight w:val="70"/>
        </w:trPr>
        <w:tc>
          <w:tcPr>
            <w:tcW w:w="4644" w:type="dxa"/>
          </w:tcPr>
          <w:p w:rsidR="00E3031C" w:rsidRPr="001347A9" w:rsidRDefault="00E3031C" w:rsidP="006B4DD7">
            <w:pPr>
              <w:spacing w:line="300" w:lineRule="auto"/>
              <w:jc w:val="center"/>
              <w:rPr>
                <w:i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4824" w:type="dxa"/>
          </w:tcPr>
          <w:p w:rsidR="00E3031C" w:rsidRPr="00E3031C" w:rsidRDefault="00E3031C" w:rsidP="006B4DD7">
            <w:pPr>
              <w:spacing w:line="300" w:lineRule="auto"/>
              <w:jc w:val="center"/>
              <w:rPr>
                <w:i/>
                <w:color w:val="000000"/>
                <w:sz w:val="26"/>
                <w:szCs w:val="26"/>
                <w:lang w:val="pt-BR"/>
              </w:rPr>
            </w:pPr>
            <w:r w:rsidRPr="001347A9">
              <w:rPr>
                <w:i/>
                <w:color w:val="000000"/>
                <w:sz w:val="26"/>
                <w:szCs w:val="26"/>
                <w:lang w:val="pt-BR"/>
              </w:rPr>
              <w:t>Hà Nội ngày</w:t>
            </w:r>
            <w:r w:rsidR="00201F33">
              <w:rPr>
                <w:i/>
                <w:color w:val="000000"/>
                <w:sz w:val="26"/>
                <w:szCs w:val="26"/>
                <w:lang w:val="pt-BR"/>
              </w:rPr>
              <w:t xml:space="preserve"> 01 </w:t>
            </w:r>
            <w:r w:rsidRPr="001347A9">
              <w:rPr>
                <w:i/>
                <w:color w:val="000000"/>
                <w:sz w:val="26"/>
                <w:szCs w:val="26"/>
                <w:lang w:val="pt-BR"/>
              </w:rPr>
              <w:t>tháng</w:t>
            </w:r>
            <w:r w:rsidR="00201F33">
              <w:rPr>
                <w:i/>
                <w:color w:val="000000"/>
                <w:sz w:val="26"/>
                <w:szCs w:val="26"/>
                <w:lang w:val="pt-BR"/>
              </w:rPr>
              <w:t xml:space="preserve"> 04 </w:t>
            </w:r>
            <w:r w:rsidRPr="001347A9">
              <w:rPr>
                <w:i/>
                <w:color w:val="000000"/>
                <w:sz w:val="26"/>
                <w:szCs w:val="26"/>
                <w:lang w:val="pt-BR"/>
              </w:rPr>
              <w:t>năm 2020</w:t>
            </w:r>
          </w:p>
        </w:tc>
      </w:tr>
      <w:tr w:rsidR="001B5A34" w:rsidRPr="001347A9" w:rsidTr="00E3031C">
        <w:trPr>
          <w:trHeight w:val="1066"/>
        </w:trPr>
        <w:tc>
          <w:tcPr>
            <w:tcW w:w="4644" w:type="dxa"/>
          </w:tcPr>
          <w:p w:rsidR="001B5A34" w:rsidRPr="001347A9" w:rsidRDefault="0052713D" w:rsidP="0052713D">
            <w:pPr>
              <w:rPr>
                <w:i/>
                <w:color w:val="000000"/>
                <w:sz w:val="26"/>
                <w:szCs w:val="26"/>
                <w:lang w:val="pt-BR"/>
              </w:rPr>
            </w:pPr>
            <w:r w:rsidRPr="00634B18">
              <w:rPr>
                <w:b/>
                <w:color w:val="000000"/>
                <w:sz w:val="26"/>
                <w:szCs w:val="26"/>
                <w:lang w:val="pt-BR"/>
              </w:rPr>
              <w:t>XÁC NHẬN CỦA CƠ QUAN</w:t>
            </w:r>
          </w:p>
        </w:tc>
        <w:tc>
          <w:tcPr>
            <w:tcW w:w="4824" w:type="dxa"/>
          </w:tcPr>
          <w:p w:rsidR="001B5A34" w:rsidRPr="001347A9" w:rsidRDefault="006B4DD7" w:rsidP="006B4DD7">
            <w:pPr>
              <w:pStyle w:val="BodyText3"/>
              <w:spacing w:after="0" w:line="300" w:lineRule="auto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NGƯỜI KHAI</w:t>
            </w:r>
          </w:p>
          <w:p w:rsidR="001B5A34" w:rsidRPr="001347A9" w:rsidRDefault="001B5A34" w:rsidP="006B4DD7">
            <w:pPr>
              <w:pStyle w:val="BodyText3"/>
              <w:spacing w:after="0" w:line="300" w:lineRule="auto"/>
              <w:jc w:val="center"/>
              <w:rPr>
                <w:i/>
                <w:color w:val="000000"/>
                <w:sz w:val="26"/>
                <w:szCs w:val="26"/>
                <w:lang w:val="pt-BR"/>
              </w:rPr>
            </w:pPr>
          </w:p>
        </w:tc>
      </w:tr>
    </w:tbl>
    <w:p w:rsidR="00BB1F96" w:rsidRDefault="00BB1F96" w:rsidP="006B4DD7">
      <w:pPr>
        <w:tabs>
          <w:tab w:val="center" w:pos="6960"/>
        </w:tabs>
        <w:spacing w:line="300" w:lineRule="auto"/>
        <w:rPr>
          <w:sz w:val="26"/>
          <w:szCs w:val="26"/>
          <w:lang w:val="pt-BR"/>
        </w:rPr>
      </w:pPr>
    </w:p>
    <w:p w:rsidR="00201F33" w:rsidRDefault="00201F33" w:rsidP="006B4DD7">
      <w:pPr>
        <w:tabs>
          <w:tab w:val="center" w:pos="6960"/>
        </w:tabs>
        <w:spacing w:line="300" w:lineRule="auto"/>
        <w:rPr>
          <w:sz w:val="26"/>
          <w:szCs w:val="26"/>
          <w:lang w:val="pt-BR"/>
        </w:rPr>
      </w:pPr>
    </w:p>
    <w:p w:rsidR="00201F33" w:rsidRPr="00F27C06" w:rsidRDefault="00201F33" w:rsidP="00201F33">
      <w:pPr>
        <w:autoSpaceDE w:val="0"/>
        <w:autoSpaceDN w:val="0"/>
        <w:adjustRightInd w:val="0"/>
        <w:spacing w:line="360" w:lineRule="exact"/>
        <w:ind w:left="6480"/>
        <w:rPr>
          <w:rFonts w:ascii="TimesNewRomanPSMT" w:hAnsi="TimesNewRomanPSMT" w:cs="TimesNewRomanPSMT"/>
          <w:b/>
          <w:bCs/>
          <w:sz w:val="26"/>
          <w:szCs w:val="26"/>
        </w:rPr>
      </w:pPr>
      <w:r w:rsidRPr="00F27C06">
        <w:rPr>
          <w:rFonts w:ascii="TimesNewRomanPSMT" w:hAnsi="TimesNewRomanPSMT" w:cs="TimesNewRomanPSMT"/>
          <w:b/>
          <w:bCs/>
          <w:sz w:val="26"/>
          <w:szCs w:val="26"/>
        </w:rPr>
        <w:t>Nguyễn Hồng Hải</w:t>
      </w:r>
    </w:p>
    <w:p w:rsidR="00201F33" w:rsidRPr="001347A9" w:rsidRDefault="00201F33" w:rsidP="006B4DD7">
      <w:pPr>
        <w:tabs>
          <w:tab w:val="center" w:pos="6960"/>
        </w:tabs>
        <w:spacing w:line="300" w:lineRule="auto"/>
        <w:rPr>
          <w:sz w:val="26"/>
          <w:szCs w:val="26"/>
          <w:lang w:val="pt-BR"/>
        </w:rPr>
      </w:pPr>
    </w:p>
    <w:sectPr w:rsidR="00201F33" w:rsidRPr="001347A9" w:rsidSect="00AA2541">
      <w:footerReference w:type="even" r:id="rId12"/>
      <w:footerReference w:type="default" r:id="rId13"/>
      <w:pgSz w:w="11907" w:h="16840" w:code="9"/>
      <w:pgMar w:top="1134" w:right="1134" w:bottom="1134" w:left="1701" w:header="720" w:footer="720" w:gutter="0"/>
      <w:pgNumType w:start="1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2D" w:rsidRDefault="0079082D">
      <w:r>
        <w:separator/>
      </w:r>
    </w:p>
  </w:endnote>
  <w:endnote w:type="continuationSeparator" w:id="0">
    <w:p w:rsidR="0079082D" w:rsidRDefault="0079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Baskerville">
    <w:altName w:val="New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20000003" w:usb1="00000000" w:usb2="00000000" w:usb3="00000000" w:csb0="000001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2D" w:rsidRDefault="0079082D" w:rsidP="000924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82D" w:rsidRDefault="007908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2D" w:rsidRDefault="0079082D" w:rsidP="000924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C39">
      <w:rPr>
        <w:rStyle w:val="PageNumber"/>
        <w:noProof/>
      </w:rPr>
      <w:t>3</w:t>
    </w:r>
    <w:r>
      <w:rPr>
        <w:rStyle w:val="PageNumber"/>
      </w:rPr>
      <w:fldChar w:fldCharType="end"/>
    </w:r>
  </w:p>
  <w:p w:rsidR="0079082D" w:rsidRDefault="00790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2D" w:rsidRDefault="0079082D">
      <w:r>
        <w:separator/>
      </w:r>
    </w:p>
  </w:footnote>
  <w:footnote w:type="continuationSeparator" w:id="0">
    <w:p w:rsidR="0079082D" w:rsidRDefault="0079082D">
      <w:r>
        <w:continuationSeparator/>
      </w:r>
    </w:p>
  </w:footnote>
  <w:footnote w:id="1">
    <w:p w:rsidR="0079082D" w:rsidRPr="00AA2541" w:rsidRDefault="0079082D" w:rsidP="00A53DD4">
      <w:pPr>
        <w:pStyle w:val="FootnoteText"/>
        <w:rPr>
          <w:sz w:val="22"/>
          <w:szCs w:val="22"/>
        </w:rPr>
      </w:pPr>
      <w:r w:rsidRPr="00AA2541">
        <w:rPr>
          <w:rStyle w:val="FootnoteReference"/>
          <w:sz w:val="22"/>
          <w:szCs w:val="22"/>
        </w:rPr>
        <w:footnoteRef/>
      </w:r>
      <w:r w:rsidRPr="00AA2541">
        <w:rPr>
          <w:sz w:val="22"/>
          <w:szCs w:val="22"/>
        </w:rPr>
        <w:t xml:space="preserve"> </w:t>
      </w:r>
      <w:r>
        <w:rPr>
          <w:sz w:val="22"/>
          <w:szCs w:val="22"/>
        </w:rPr>
        <w:t>LLKH: cung cấp thông tin đăng tải trên website của ĐHLN</w:t>
      </w:r>
    </w:p>
  </w:footnote>
  <w:footnote w:id="2">
    <w:p w:rsidR="0079082D" w:rsidRPr="00AA2541" w:rsidRDefault="0079082D" w:rsidP="00D16388">
      <w:pPr>
        <w:pStyle w:val="FootnoteText"/>
        <w:jc w:val="both"/>
        <w:rPr>
          <w:sz w:val="22"/>
          <w:szCs w:val="22"/>
        </w:rPr>
      </w:pPr>
      <w:r w:rsidRPr="00AA2541">
        <w:rPr>
          <w:rStyle w:val="FootnoteReference"/>
          <w:sz w:val="22"/>
          <w:szCs w:val="22"/>
        </w:rPr>
        <w:footnoteRef/>
      </w:r>
      <w:r w:rsidRPr="00AA2541">
        <w:rPr>
          <w:sz w:val="22"/>
          <w:szCs w:val="22"/>
        </w:rPr>
        <w:t xml:space="preserve"> </w:t>
      </w:r>
      <w:r w:rsidRPr="00AA2541">
        <w:rPr>
          <w:b/>
          <w:sz w:val="22"/>
          <w:szCs w:val="22"/>
        </w:rPr>
        <w:t>Đề tài/ Dự án/Nhiệm vụ KH&amp;CN chủ trì và tham gia:</w:t>
      </w:r>
      <w:r w:rsidRPr="00AA2541">
        <w:rPr>
          <w:sz w:val="22"/>
          <w:szCs w:val="22"/>
        </w:rPr>
        <w:t xml:space="preserve"> Kê khai theo theo mẫ</w:t>
      </w:r>
      <w:r>
        <w:rPr>
          <w:sz w:val="22"/>
          <w:szCs w:val="22"/>
        </w:rPr>
        <w:t xml:space="preserve">u: </w:t>
      </w:r>
      <w:r w:rsidRPr="00AA2541">
        <w:rPr>
          <w:sz w:val="22"/>
          <w:szCs w:val="22"/>
        </w:rPr>
        <w:t>đề tài sắp xếp theo trật tự thời gian tăng dần</w:t>
      </w:r>
      <w:r>
        <w:rPr>
          <w:sz w:val="22"/>
          <w:szCs w:val="22"/>
        </w:rPr>
        <w:t xml:space="preserve"> theo năm bắt đầu thực hiện (Cấp Quốc Gia/cấp Bộ/cấp tỉnh, thành phố/cơ sở).</w:t>
      </w:r>
    </w:p>
  </w:footnote>
  <w:footnote w:id="3">
    <w:p w:rsidR="0079082D" w:rsidRPr="00AA2541" w:rsidRDefault="0079082D" w:rsidP="00F93007">
      <w:pPr>
        <w:pStyle w:val="FootnoteText"/>
        <w:jc w:val="both"/>
        <w:rPr>
          <w:sz w:val="22"/>
          <w:szCs w:val="22"/>
        </w:rPr>
      </w:pPr>
      <w:r w:rsidRPr="00AA2541">
        <w:rPr>
          <w:rStyle w:val="FootnoteReference"/>
          <w:sz w:val="22"/>
          <w:szCs w:val="22"/>
        </w:rPr>
        <w:footnoteRef/>
      </w:r>
      <w:r w:rsidRPr="00AA254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AA2541">
        <w:rPr>
          <w:b/>
          <w:sz w:val="22"/>
          <w:szCs w:val="22"/>
        </w:rPr>
        <w:t>ài báo, báo cáo khoa học:</w:t>
      </w:r>
      <w:r w:rsidRPr="00AA2541">
        <w:rPr>
          <w:sz w:val="22"/>
          <w:szCs w:val="22"/>
        </w:rPr>
        <w:t xml:space="preserve"> </w:t>
      </w:r>
      <w:r w:rsidRPr="00A00B72">
        <w:rPr>
          <w:sz w:val="22"/>
          <w:szCs w:val="22"/>
        </w:rPr>
        <w:t xml:space="preserve"> Kê khai theo mẫu; In đậm tên người khai LLKH, bài báo sắp xếp theo trật tự thời gian tăng dần theo năm công bố; Sắp xếp theo từng ngôn ngữ, tiếng Việt đầu rồi đến các ngôn ngữ khác</w:t>
      </w:r>
    </w:p>
  </w:footnote>
  <w:footnote w:id="4">
    <w:p w:rsidR="0079082D" w:rsidRDefault="0079082D" w:rsidP="00F93007">
      <w:pPr>
        <w:pStyle w:val="FootnoteText"/>
        <w:jc w:val="both"/>
      </w:pPr>
      <w:r w:rsidRPr="00AA2541">
        <w:rPr>
          <w:rStyle w:val="FootnoteReference"/>
          <w:sz w:val="22"/>
          <w:szCs w:val="22"/>
        </w:rPr>
        <w:footnoteRef/>
      </w:r>
      <w:r w:rsidRPr="00AA2541">
        <w:rPr>
          <w:sz w:val="22"/>
          <w:szCs w:val="22"/>
        </w:rPr>
        <w:t xml:space="preserve"> </w:t>
      </w:r>
      <w:r w:rsidRPr="00AA2541">
        <w:rPr>
          <w:b/>
          <w:sz w:val="22"/>
          <w:szCs w:val="22"/>
        </w:rPr>
        <w:t>Giáo trình, Sách chuyên khảo</w:t>
      </w:r>
      <w:r>
        <w:rPr>
          <w:b/>
          <w:sz w:val="22"/>
          <w:szCs w:val="22"/>
        </w:rPr>
        <w:t>, sách tham khảo</w:t>
      </w:r>
      <w:r w:rsidRPr="00AA2541">
        <w:rPr>
          <w:b/>
          <w:sz w:val="22"/>
          <w:szCs w:val="22"/>
        </w:rPr>
        <w:t>:</w:t>
      </w:r>
      <w:r w:rsidRPr="00AA2541">
        <w:rPr>
          <w:sz w:val="22"/>
          <w:szCs w:val="22"/>
        </w:rPr>
        <w:t xml:space="preserve"> </w:t>
      </w:r>
      <w:r w:rsidRPr="00A00B72">
        <w:rPr>
          <w:sz w:val="22"/>
          <w:szCs w:val="22"/>
        </w:rPr>
        <w:t>giáo trình, sách chuyên khảo, sách tham khảo sắp xếp theo trật tự thời gian tăng dần theo năm xuất bản. In đậm tên người khai LLKH; có hơn 3 tác giả chỉ ghi tên tác giả chính và tên người khai LLKH “và các cộng sự”(bài báo trong nước)/”et.al” (bài báo quốc tế).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E3B"/>
    <w:multiLevelType w:val="hybridMultilevel"/>
    <w:tmpl w:val="C6DC9EDA"/>
    <w:lvl w:ilvl="0" w:tplc="771AC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B81AC9"/>
    <w:multiLevelType w:val="hybridMultilevel"/>
    <w:tmpl w:val="8878D4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721F"/>
    <w:multiLevelType w:val="hybridMultilevel"/>
    <w:tmpl w:val="E8C45374"/>
    <w:lvl w:ilvl="0" w:tplc="AA783FDA">
      <w:start w:val="1"/>
      <w:numFmt w:val="decimal"/>
      <w:lvlText w:val="%1."/>
      <w:lvlJc w:val="left"/>
      <w:pPr>
        <w:ind w:left="720" w:hanging="360"/>
      </w:pPr>
      <w:rPr>
        <w:rFonts w:cs="New Baskerville" w:hint="default"/>
        <w:color w:val="211D1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05E6"/>
    <w:multiLevelType w:val="hybridMultilevel"/>
    <w:tmpl w:val="59B04548"/>
    <w:lvl w:ilvl="0" w:tplc="5E986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C68BB"/>
    <w:multiLevelType w:val="hybridMultilevel"/>
    <w:tmpl w:val="1D20C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E18F9"/>
    <w:multiLevelType w:val="hybridMultilevel"/>
    <w:tmpl w:val="C5BC60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A25A2"/>
    <w:multiLevelType w:val="hybridMultilevel"/>
    <w:tmpl w:val="B0C04900"/>
    <w:lvl w:ilvl="0" w:tplc="3BFEFCD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04B0B"/>
    <w:multiLevelType w:val="hybridMultilevel"/>
    <w:tmpl w:val="66B0F848"/>
    <w:lvl w:ilvl="0" w:tplc="959039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2641C"/>
    <w:multiLevelType w:val="hybridMultilevel"/>
    <w:tmpl w:val="1E309930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>
    <w:nsid w:val="37061834"/>
    <w:multiLevelType w:val="hybridMultilevel"/>
    <w:tmpl w:val="5AF85A00"/>
    <w:lvl w:ilvl="0" w:tplc="3BFEFCD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50949"/>
    <w:multiLevelType w:val="hybridMultilevel"/>
    <w:tmpl w:val="67DC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30525"/>
    <w:multiLevelType w:val="hybridMultilevel"/>
    <w:tmpl w:val="B644C8B2"/>
    <w:lvl w:ilvl="0" w:tplc="0E2051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2D22F3"/>
    <w:multiLevelType w:val="hybridMultilevel"/>
    <w:tmpl w:val="8F6E1B1E"/>
    <w:lvl w:ilvl="0" w:tplc="042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527585"/>
    <w:multiLevelType w:val="hybridMultilevel"/>
    <w:tmpl w:val="7406658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458035F"/>
    <w:multiLevelType w:val="hybridMultilevel"/>
    <w:tmpl w:val="2DCEA0C2"/>
    <w:lvl w:ilvl="0" w:tplc="1130C16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2604A6"/>
    <w:multiLevelType w:val="hybridMultilevel"/>
    <w:tmpl w:val="57C8FA58"/>
    <w:lvl w:ilvl="0" w:tplc="3BD02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BA017B"/>
    <w:multiLevelType w:val="hybridMultilevel"/>
    <w:tmpl w:val="F3ACB3D6"/>
    <w:lvl w:ilvl="0" w:tplc="986C05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7D29F7"/>
    <w:multiLevelType w:val="hybridMultilevel"/>
    <w:tmpl w:val="39D6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16832"/>
    <w:multiLevelType w:val="hybridMultilevel"/>
    <w:tmpl w:val="582AD7D4"/>
    <w:lvl w:ilvl="0" w:tplc="937A4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8C0F2D"/>
    <w:multiLevelType w:val="hybridMultilevel"/>
    <w:tmpl w:val="7A36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8"/>
  </w:num>
  <w:num w:numId="5">
    <w:abstractNumId w:val="14"/>
  </w:num>
  <w:num w:numId="6">
    <w:abstractNumId w:val="3"/>
  </w:num>
  <w:num w:numId="7">
    <w:abstractNumId w:val="15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17"/>
  </w:num>
  <w:num w:numId="13">
    <w:abstractNumId w:val="19"/>
  </w:num>
  <w:num w:numId="14">
    <w:abstractNumId w:val="4"/>
  </w:num>
  <w:num w:numId="15">
    <w:abstractNumId w:val="6"/>
  </w:num>
  <w:num w:numId="16">
    <w:abstractNumId w:val="9"/>
  </w:num>
  <w:num w:numId="17">
    <w:abstractNumId w:val="13"/>
  </w:num>
  <w:num w:numId="18">
    <w:abstractNumId w:val="7"/>
  </w:num>
  <w:num w:numId="19">
    <w:abstractNumId w:val="2"/>
  </w:num>
  <w:num w:numId="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81"/>
    <w:rsid w:val="00001240"/>
    <w:rsid w:val="00004E33"/>
    <w:rsid w:val="0001181E"/>
    <w:rsid w:val="00016127"/>
    <w:rsid w:val="00017883"/>
    <w:rsid w:val="000206F7"/>
    <w:rsid w:val="00022D2F"/>
    <w:rsid w:val="0002309B"/>
    <w:rsid w:val="00024B2A"/>
    <w:rsid w:val="00025CC8"/>
    <w:rsid w:val="00025E40"/>
    <w:rsid w:val="00025EDD"/>
    <w:rsid w:val="00027792"/>
    <w:rsid w:val="00033929"/>
    <w:rsid w:val="00035D56"/>
    <w:rsid w:val="00036C8C"/>
    <w:rsid w:val="00041624"/>
    <w:rsid w:val="00046191"/>
    <w:rsid w:val="000600DE"/>
    <w:rsid w:val="00071038"/>
    <w:rsid w:val="0007105E"/>
    <w:rsid w:val="0007395C"/>
    <w:rsid w:val="00075F91"/>
    <w:rsid w:val="00081987"/>
    <w:rsid w:val="00083867"/>
    <w:rsid w:val="00083F57"/>
    <w:rsid w:val="00084B98"/>
    <w:rsid w:val="00090E5A"/>
    <w:rsid w:val="0009247D"/>
    <w:rsid w:val="00092EC2"/>
    <w:rsid w:val="00093500"/>
    <w:rsid w:val="00093BD1"/>
    <w:rsid w:val="000956DE"/>
    <w:rsid w:val="000956DF"/>
    <w:rsid w:val="00095CB2"/>
    <w:rsid w:val="000979FD"/>
    <w:rsid w:val="000A1EC7"/>
    <w:rsid w:val="000A5BCD"/>
    <w:rsid w:val="000A5D5E"/>
    <w:rsid w:val="000A7E16"/>
    <w:rsid w:val="000B06D3"/>
    <w:rsid w:val="000B1EF5"/>
    <w:rsid w:val="000B3608"/>
    <w:rsid w:val="000B49E3"/>
    <w:rsid w:val="000B4E74"/>
    <w:rsid w:val="000C2F29"/>
    <w:rsid w:val="000C3A94"/>
    <w:rsid w:val="000C6164"/>
    <w:rsid w:val="000C6639"/>
    <w:rsid w:val="000C67BE"/>
    <w:rsid w:val="000D1103"/>
    <w:rsid w:val="000D1600"/>
    <w:rsid w:val="000D285D"/>
    <w:rsid w:val="000D2F58"/>
    <w:rsid w:val="000D6287"/>
    <w:rsid w:val="000D7DFF"/>
    <w:rsid w:val="000E20A2"/>
    <w:rsid w:val="000E3378"/>
    <w:rsid w:val="000E3EB2"/>
    <w:rsid w:val="000E5F7E"/>
    <w:rsid w:val="000F2F00"/>
    <w:rsid w:val="000F4306"/>
    <w:rsid w:val="000F5663"/>
    <w:rsid w:val="000F665A"/>
    <w:rsid w:val="000F6CF8"/>
    <w:rsid w:val="00100762"/>
    <w:rsid w:val="00110EF6"/>
    <w:rsid w:val="0011294F"/>
    <w:rsid w:val="001133CF"/>
    <w:rsid w:val="001137D0"/>
    <w:rsid w:val="00115CDB"/>
    <w:rsid w:val="00122828"/>
    <w:rsid w:val="00123615"/>
    <w:rsid w:val="001253EE"/>
    <w:rsid w:val="00126215"/>
    <w:rsid w:val="00132279"/>
    <w:rsid w:val="001325D8"/>
    <w:rsid w:val="001347A9"/>
    <w:rsid w:val="00135EFE"/>
    <w:rsid w:val="00141D17"/>
    <w:rsid w:val="001443E2"/>
    <w:rsid w:val="00145E3D"/>
    <w:rsid w:val="00146E29"/>
    <w:rsid w:val="001501D8"/>
    <w:rsid w:val="0015024E"/>
    <w:rsid w:val="001546DA"/>
    <w:rsid w:val="001615FA"/>
    <w:rsid w:val="00161F0C"/>
    <w:rsid w:val="00162D3B"/>
    <w:rsid w:val="00162E6B"/>
    <w:rsid w:val="00163AB4"/>
    <w:rsid w:val="0016511D"/>
    <w:rsid w:val="0016628F"/>
    <w:rsid w:val="001669C3"/>
    <w:rsid w:val="00173DF3"/>
    <w:rsid w:val="001747F9"/>
    <w:rsid w:val="001749C9"/>
    <w:rsid w:val="0017558E"/>
    <w:rsid w:val="00176543"/>
    <w:rsid w:val="00182EAE"/>
    <w:rsid w:val="00184F72"/>
    <w:rsid w:val="00187687"/>
    <w:rsid w:val="00193C66"/>
    <w:rsid w:val="001962C5"/>
    <w:rsid w:val="001A4806"/>
    <w:rsid w:val="001B1347"/>
    <w:rsid w:val="001B2BA6"/>
    <w:rsid w:val="001B5A34"/>
    <w:rsid w:val="001B7368"/>
    <w:rsid w:val="001C22D8"/>
    <w:rsid w:val="001D4DD8"/>
    <w:rsid w:val="001D67FB"/>
    <w:rsid w:val="001E0901"/>
    <w:rsid w:val="001E3284"/>
    <w:rsid w:val="001E668B"/>
    <w:rsid w:val="001E7FA1"/>
    <w:rsid w:val="001F07DF"/>
    <w:rsid w:val="00201076"/>
    <w:rsid w:val="00201368"/>
    <w:rsid w:val="00201F33"/>
    <w:rsid w:val="0020213B"/>
    <w:rsid w:val="00203192"/>
    <w:rsid w:val="00205DB5"/>
    <w:rsid w:val="002074D9"/>
    <w:rsid w:val="0021263A"/>
    <w:rsid w:val="00212C3B"/>
    <w:rsid w:val="002173F7"/>
    <w:rsid w:val="00217685"/>
    <w:rsid w:val="002209EE"/>
    <w:rsid w:val="00222ABB"/>
    <w:rsid w:val="0022735D"/>
    <w:rsid w:val="00231B81"/>
    <w:rsid w:val="00232372"/>
    <w:rsid w:val="00232D3B"/>
    <w:rsid w:val="002373EC"/>
    <w:rsid w:val="00240500"/>
    <w:rsid w:val="00243A3A"/>
    <w:rsid w:val="002470B1"/>
    <w:rsid w:val="002507CA"/>
    <w:rsid w:val="002512D6"/>
    <w:rsid w:val="00254F42"/>
    <w:rsid w:val="00257953"/>
    <w:rsid w:val="00264AD0"/>
    <w:rsid w:val="00267C1F"/>
    <w:rsid w:val="00270D5E"/>
    <w:rsid w:val="002774A5"/>
    <w:rsid w:val="0027757B"/>
    <w:rsid w:val="00280462"/>
    <w:rsid w:val="00281751"/>
    <w:rsid w:val="00282C56"/>
    <w:rsid w:val="00284EC4"/>
    <w:rsid w:val="0028686F"/>
    <w:rsid w:val="00287B09"/>
    <w:rsid w:val="0029001E"/>
    <w:rsid w:val="00290A69"/>
    <w:rsid w:val="00292FC6"/>
    <w:rsid w:val="00296EC8"/>
    <w:rsid w:val="00297E42"/>
    <w:rsid w:val="002A5211"/>
    <w:rsid w:val="002A7CC1"/>
    <w:rsid w:val="002B0999"/>
    <w:rsid w:val="002B0BEC"/>
    <w:rsid w:val="002B4FBA"/>
    <w:rsid w:val="002C3C66"/>
    <w:rsid w:val="002C7B03"/>
    <w:rsid w:val="002D2918"/>
    <w:rsid w:val="002E21CD"/>
    <w:rsid w:val="002E3D05"/>
    <w:rsid w:val="002E4B02"/>
    <w:rsid w:val="002E61A1"/>
    <w:rsid w:val="002F06E4"/>
    <w:rsid w:val="002F10CF"/>
    <w:rsid w:val="002F3E83"/>
    <w:rsid w:val="002F4798"/>
    <w:rsid w:val="00312C66"/>
    <w:rsid w:val="00326D66"/>
    <w:rsid w:val="00327CEE"/>
    <w:rsid w:val="00331AD8"/>
    <w:rsid w:val="00335707"/>
    <w:rsid w:val="0033596C"/>
    <w:rsid w:val="0034014F"/>
    <w:rsid w:val="00341BC2"/>
    <w:rsid w:val="003527B6"/>
    <w:rsid w:val="003533FD"/>
    <w:rsid w:val="003536E0"/>
    <w:rsid w:val="00361E4D"/>
    <w:rsid w:val="003652C7"/>
    <w:rsid w:val="003756A7"/>
    <w:rsid w:val="00377F34"/>
    <w:rsid w:val="003829E1"/>
    <w:rsid w:val="003837FC"/>
    <w:rsid w:val="003839A8"/>
    <w:rsid w:val="00391EA9"/>
    <w:rsid w:val="003957B6"/>
    <w:rsid w:val="003A09C3"/>
    <w:rsid w:val="003A3B5D"/>
    <w:rsid w:val="003A4FE3"/>
    <w:rsid w:val="003A6CA7"/>
    <w:rsid w:val="003A71E3"/>
    <w:rsid w:val="003B2303"/>
    <w:rsid w:val="003B3787"/>
    <w:rsid w:val="003C0880"/>
    <w:rsid w:val="003C1B2F"/>
    <w:rsid w:val="003C1FE0"/>
    <w:rsid w:val="003C2591"/>
    <w:rsid w:val="003C64E4"/>
    <w:rsid w:val="003D34E4"/>
    <w:rsid w:val="003D4B52"/>
    <w:rsid w:val="003D6BF4"/>
    <w:rsid w:val="003E413E"/>
    <w:rsid w:val="003E5C33"/>
    <w:rsid w:val="003E6F4C"/>
    <w:rsid w:val="003F0981"/>
    <w:rsid w:val="003F42A4"/>
    <w:rsid w:val="003F761C"/>
    <w:rsid w:val="00401178"/>
    <w:rsid w:val="004039FD"/>
    <w:rsid w:val="00403A44"/>
    <w:rsid w:val="0040408B"/>
    <w:rsid w:val="004048E2"/>
    <w:rsid w:val="004156B1"/>
    <w:rsid w:val="004161DA"/>
    <w:rsid w:val="0041665D"/>
    <w:rsid w:val="00416895"/>
    <w:rsid w:val="00420094"/>
    <w:rsid w:val="004234D0"/>
    <w:rsid w:val="00426C9B"/>
    <w:rsid w:val="00426D55"/>
    <w:rsid w:val="004301C7"/>
    <w:rsid w:val="00432594"/>
    <w:rsid w:val="004402BD"/>
    <w:rsid w:val="00441F08"/>
    <w:rsid w:val="00451CAF"/>
    <w:rsid w:val="00452853"/>
    <w:rsid w:val="00455385"/>
    <w:rsid w:val="00455818"/>
    <w:rsid w:val="00464847"/>
    <w:rsid w:val="0046626C"/>
    <w:rsid w:val="00477D7F"/>
    <w:rsid w:val="004818A2"/>
    <w:rsid w:val="0048461A"/>
    <w:rsid w:val="00487501"/>
    <w:rsid w:val="00490F02"/>
    <w:rsid w:val="004911F2"/>
    <w:rsid w:val="00495C10"/>
    <w:rsid w:val="004A49C6"/>
    <w:rsid w:val="004A7130"/>
    <w:rsid w:val="004B70E1"/>
    <w:rsid w:val="004C081E"/>
    <w:rsid w:val="004C20D7"/>
    <w:rsid w:val="004C28FB"/>
    <w:rsid w:val="004C2A8B"/>
    <w:rsid w:val="004C3613"/>
    <w:rsid w:val="004C3C59"/>
    <w:rsid w:val="004D12FC"/>
    <w:rsid w:val="004E12BC"/>
    <w:rsid w:val="004E2592"/>
    <w:rsid w:val="004E2981"/>
    <w:rsid w:val="004E79B8"/>
    <w:rsid w:val="004F1F22"/>
    <w:rsid w:val="004F2F31"/>
    <w:rsid w:val="0050028C"/>
    <w:rsid w:val="005013D7"/>
    <w:rsid w:val="00501F1E"/>
    <w:rsid w:val="0050460B"/>
    <w:rsid w:val="005068B0"/>
    <w:rsid w:val="00515AC0"/>
    <w:rsid w:val="00516155"/>
    <w:rsid w:val="005222A2"/>
    <w:rsid w:val="005264E8"/>
    <w:rsid w:val="0052713D"/>
    <w:rsid w:val="00530538"/>
    <w:rsid w:val="005307F7"/>
    <w:rsid w:val="0053237D"/>
    <w:rsid w:val="0053463A"/>
    <w:rsid w:val="00534A3D"/>
    <w:rsid w:val="00537147"/>
    <w:rsid w:val="00541034"/>
    <w:rsid w:val="00545B6E"/>
    <w:rsid w:val="00547C83"/>
    <w:rsid w:val="0055338D"/>
    <w:rsid w:val="00553D75"/>
    <w:rsid w:val="00560EBC"/>
    <w:rsid w:val="00561337"/>
    <w:rsid w:val="00565143"/>
    <w:rsid w:val="00567C67"/>
    <w:rsid w:val="00576142"/>
    <w:rsid w:val="00583125"/>
    <w:rsid w:val="00584717"/>
    <w:rsid w:val="005975FC"/>
    <w:rsid w:val="005A4199"/>
    <w:rsid w:val="005B2DC3"/>
    <w:rsid w:val="005B646D"/>
    <w:rsid w:val="005C5C10"/>
    <w:rsid w:val="005C6727"/>
    <w:rsid w:val="005C7FB9"/>
    <w:rsid w:val="005D05A1"/>
    <w:rsid w:val="005D36BD"/>
    <w:rsid w:val="005D7713"/>
    <w:rsid w:val="005E63FC"/>
    <w:rsid w:val="005F2B5D"/>
    <w:rsid w:val="005F313D"/>
    <w:rsid w:val="005F54F7"/>
    <w:rsid w:val="005F65AC"/>
    <w:rsid w:val="006018FE"/>
    <w:rsid w:val="00603D19"/>
    <w:rsid w:val="00604E62"/>
    <w:rsid w:val="00604F32"/>
    <w:rsid w:val="0060516E"/>
    <w:rsid w:val="00605698"/>
    <w:rsid w:val="00605736"/>
    <w:rsid w:val="00610437"/>
    <w:rsid w:val="00615E46"/>
    <w:rsid w:val="006164E4"/>
    <w:rsid w:val="00616BCA"/>
    <w:rsid w:val="00617CA3"/>
    <w:rsid w:val="0062211E"/>
    <w:rsid w:val="00624DB8"/>
    <w:rsid w:val="00625510"/>
    <w:rsid w:val="00634B18"/>
    <w:rsid w:val="006469F2"/>
    <w:rsid w:val="00650D37"/>
    <w:rsid w:val="0065386D"/>
    <w:rsid w:val="006553DF"/>
    <w:rsid w:val="006573B7"/>
    <w:rsid w:val="006602D8"/>
    <w:rsid w:val="006622CE"/>
    <w:rsid w:val="00663043"/>
    <w:rsid w:val="00663F21"/>
    <w:rsid w:val="006646BD"/>
    <w:rsid w:val="00664A31"/>
    <w:rsid w:val="00671BCA"/>
    <w:rsid w:val="00673627"/>
    <w:rsid w:val="00677E62"/>
    <w:rsid w:val="00677F00"/>
    <w:rsid w:val="00683614"/>
    <w:rsid w:val="0068606A"/>
    <w:rsid w:val="00686678"/>
    <w:rsid w:val="00687643"/>
    <w:rsid w:val="006909DF"/>
    <w:rsid w:val="006921BB"/>
    <w:rsid w:val="00693751"/>
    <w:rsid w:val="0069749B"/>
    <w:rsid w:val="006A3F4E"/>
    <w:rsid w:val="006A619A"/>
    <w:rsid w:val="006A6218"/>
    <w:rsid w:val="006B16F0"/>
    <w:rsid w:val="006B38EC"/>
    <w:rsid w:val="006B3C2F"/>
    <w:rsid w:val="006B45EA"/>
    <w:rsid w:val="006B4DD7"/>
    <w:rsid w:val="006B600E"/>
    <w:rsid w:val="006B7418"/>
    <w:rsid w:val="006C605D"/>
    <w:rsid w:val="006C6435"/>
    <w:rsid w:val="006D0CDA"/>
    <w:rsid w:val="006D274D"/>
    <w:rsid w:val="006D72FE"/>
    <w:rsid w:val="006E2460"/>
    <w:rsid w:val="006E3AFC"/>
    <w:rsid w:val="006E3B14"/>
    <w:rsid w:val="006E768C"/>
    <w:rsid w:val="006F0390"/>
    <w:rsid w:val="006F2913"/>
    <w:rsid w:val="006F2C32"/>
    <w:rsid w:val="006F595E"/>
    <w:rsid w:val="006F74AB"/>
    <w:rsid w:val="00700A0A"/>
    <w:rsid w:val="00703ABD"/>
    <w:rsid w:val="007075BE"/>
    <w:rsid w:val="007135CA"/>
    <w:rsid w:val="00714D9D"/>
    <w:rsid w:val="00715C48"/>
    <w:rsid w:val="0072137F"/>
    <w:rsid w:val="00722A66"/>
    <w:rsid w:val="00724274"/>
    <w:rsid w:val="00725689"/>
    <w:rsid w:val="00727B59"/>
    <w:rsid w:val="00731A6F"/>
    <w:rsid w:val="007436A9"/>
    <w:rsid w:val="00744FD4"/>
    <w:rsid w:val="00746047"/>
    <w:rsid w:val="00747E07"/>
    <w:rsid w:val="007529AC"/>
    <w:rsid w:val="007656EB"/>
    <w:rsid w:val="0077187E"/>
    <w:rsid w:val="00774C84"/>
    <w:rsid w:val="00775638"/>
    <w:rsid w:val="00777EC5"/>
    <w:rsid w:val="007809D5"/>
    <w:rsid w:val="007812B0"/>
    <w:rsid w:val="00782E45"/>
    <w:rsid w:val="00783EE1"/>
    <w:rsid w:val="00783FC3"/>
    <w:rsid w:val="00785F5E"/>
    <w:rsid w:val="00787870"/>
    <w:rsid w:val="0079082D"/>
    <w:rsid w:val="00794581"/>
    <w:rsid w:val="00797A3B"/>
    <w:rsid w:val="007A0120"/>
    <w:rsid w:val="007A08D3"/>
    <w:rsid w:val="007A0A74"/>
    <w:rsid w:val="007B38C6"/>
    <w:rsid w:val="007B421B"/>
    <w:rsid w:val="007B6E38"/>
    <w:rsid w:val="007B783E"/>
    <w:rsid w:val="007C0933"/>
    <w:rsid w:val="007C45C2"/>
    <w:rsid w:val="007C5EEF"/>
    <w:rsid w:val="007C7D45"/>
    <w:rsid w:val="007D42E0"/>
    <w:rsid w:val="007D4311"/>
    <w:rsid w:val="007D5680"/>
    <w:rsid w:val="007D5C22"/>
    <w:rsid w:val="007D71F5"/>
    <w:rsid w:val="007E0081"/>
    <w:rsid w:val="007E3967"/>
    <w:rsid w:val="007E72A3"/>
    <w:rsid w:val="007F2296"/>
    <w:rsid w:val="007F2710"/>
    <w:rsid w:val="007F291D"/>
    <w:rsid w:val="007F39F7"/>
    <w:rsid w:val="00802AF1"/>
    <w:rsid w:val="00803069"/>
    <w:rsid w:val="00806229"/>
    <w:rsid w:val="00807F74"/>
    <w:rsid w:val="00810B51"/>
    <w:rsid w:val="00817566"/>
    <w:rsid w:val="008240F8"/>
    <w:rsid w:val="00825A07"/>
    <w:rsid w:val="00825ED7"/>
    <w:rsid w:val="00826A04"/>
    <w:rsid w:val="0082722A"/>
    <w:rsid w:val="008303B1"/>
    <w:rsid w:val="00830B86"/>
    <w:rsid w:val="00832282"/>
    <w:rsid w:val="00832640"/>
    <w:rsid w:val="00832784"/>
    <w:rsid w:val="00832C3F"/>
    <w:rsid w:val="0083314E"/>
    <w:rsid w:val="00836521"/>
    <w:rsid w:val="008418C1"/>
    <w:rsid w:val="00843D54"/>
    <w:rsid w:val="008441A4"/>
    <w:rsid w:val="008476EF"/>
    <w:rsid w:val="00850B8A"/>
    <w:rsid w:val="00851094"/>
    <w:rsid w:val="0085221E"/>
    <w:rsid w:val="008548F1"/>
    <w:rsid w:val="008562FB"/>
    <w:rsid w:val="008564F8"/>
    <w:rsid w:val="00857AF8"/>
    <w:rsid w:val="00857FA0"/>
    <w:rsid w:val="0086250F"/>
    <w:rsid w:val="008633E8"/>
    <w:rsid w:val="00864851"/>
    <w:rsid w:val="0087328B"/>
    <w:rsid w:val="00873AAA"/>
    <w:rsid w:val="00875F86"/>
    <w:rsid w:val="00876BF7"/>
    <w:rsid w:val="008773E9"/>
    <w:rsid w:val="00885BEE"/>
    <w:rsid w:val="008876CF"/>
    <w:rsid w:val="0089415A"/>
    <w:rsid w:val="00897F4B"/>
    <w:rsid w:val="008B333A"/>
    <w:rsid w:val="008B3B04"/>
    <w:rsid w:val="008B43F1"/>
    <w:rsid w:val="008B5740"/>
    <w:rsid w:val="008C295A"/>
    <w:rsid w:val="008C41E3"/>
    <w:rsid w:val="008C4F50"/>
    <w:rsid w:val="008C600E"/>
    <w:rsid w:val="008C6CAF"/>
    <w:rsid w:val="008D2176"/>
    <w:rsid w:val="008D3124"/>
    <w:rsid w:val="008D3BAE"/>
    <w:rsid w:val="008D624E"/>
    <w:rsid w:val="008D7D47"/>
    <w:rsid w:val="008E0926"/>
    <w:rsid w:val="008E1E87"/>
    <w:rsid w:val="008E1EB7"/>
    <w:rsid w:val="008E1FB3"/>
    <w:rsid w:val="008E6600"/>
    <w:rsid w:val="008E7EA8"/>
    <w:rsid w:val="008F027D"/>
    <w:rsid w:val="008F3C39"/>
    <w:rsid w:val="008F3F46"/>
    <w:rsid w:val="008F4228"/>
    <w:rsid w:val="008F4C84"/>
    <w:rsid w:val="009007C2"/>
    <w:rsid w:val="00904BB1"/>
    <w:rsid w:val="00906BF9"/>
    <w:rsid w:val="009071E0"/>
    <w:rsid w:val="0091523A"/>
    <w:rsid w:val="00915530"/>
    <w:rsid w:val="009155A2"/>
    <w:rsid w:val="009161F7"/>
    <w:rsid w:val="0092411B"/>
    <w:rsid w:val="00925797"/>
    <w:rsid w:val="0092622B"/>
    <w:rsid w:val="009263F8"/>
    <w:rsid w:val="00931EFE"/>
    <w:rsid w:val="00932917"/>
    <w:rsid w:val="00937A8C"/>
    <w:rsid w:val="00937F4D"/>
    <w:rsid w:val="00944B4C"/>
    <w:rsid w:val="0094613D"/>
    <w:rsid w:val="00947620"/>
    <w:rsid w:val="00947EED"/>
    <w:rsid w:val="009526D5"/>
    <w:rsid w:val="00952CCC"/>
    <w:rsid w:val="00952F06"/>
    <w:rsid w:val="00956CB3"/>
    <w:rsid w:val="00957C35"/>
    <w:rsid w:val="00960484"/>
    <w:rsid w:val="0096407A"/>
    <w:rsid w:val="00965614"/>
    <w:rsid w:val="0097363D"/>
    <w:rsid w:val="009936A8"/>
    <w:rsid w:val="009972BD"/>
    <w:rsid w:val="009A3D88"/>
    <w:rsid w:val="009A7C26"/>
    <w:rsid w:val="009B40CC"/>
    <w:rsid w:val="009B6763"/>
    <w:rsid w:val="009B6851"/>
    <w:rsid w:val="009C03AE"/>
    <w:rsid w:val="009C36AC"/>
    <w:rsid w:val="009C6F23"/>
    <w:rsid w:val="009C7272"/>
    <w:rsid w:val="009C7C4E"/>
    <w:rsid w:val="009D0993"/>
    <w:rsid w:val="009D3989"/>
    <w:rsid w:val="009D53B0"/>
    <w:rsid w:val="009D592A"/>
    <w:rsid w:val="009F1A96"/>
    <w:rsid w:val="009F4AAA"/>
    <w:rsid w:val="009F5D70"/>
    <w:rsid w:val="009F7720"/>
    <w:rsid w:val="00A00B26"/>
    <w:rsid w:val="00A00B72"/>
    <w:rsid w:val="00A01FC4"/>
    <w:rsid w:val="00A06FEB"/>
    <w:rsid w:val="00A10FE4"/>
    <w:rsid w:val="00A1256E"/>
    <w:rsid w:val="00A16F0D"/>
    <w:rsid w:val="00A23501"/>
    <w:rsid w:val="00A2605A"/>
    <w:rsid w:val="00A27398"/>
    <w:rsid w:val="00A349CB"/>
    <w:rsid w:val="00A437C2"/>
    <w:rsid w:val="00A454A6"/>
    <w:rsid w:val="00A51472"/>
    <w:rsid w:val="00A530BA"/>
    <w:rsid w:val="00A53DD4"/>
    <w:rsid w:val="00A53E2A"/>
    <w:rsid w:val="00A56869"/>
    <w:rsid w:val="00A57102"/>
    <w:rsid w:val="00A57120"/>
    <w:rsid w:val="00A57D35"/>
    <w:rsid w:val="00A60B6E"/>
    <w:rsid w:val="00A624AC"/>
    <w:rsid w:val="00A64789"/>
    <w:rsid w:val="00A67CF7"/>
    <w:rsid w:val="00A702BC"/>
    <w:rsid w:val="00A77101"/>
    <w:rsid w:val="00A7795E"/>
    <w:rsid w:val="00A80AFD"/>
    <w:rsid w:val="00A81A02"/>
    <w:rsid w:val="00A84676"/>
    <w:rsid w:val="00A849B9"/>
    <w:rsid w:val="00A858A3"/>
    <w:rsid w:val="00A85E2D"/>
    <w:rsid w:val="00A874B0"/>
    <w:rsid w:val="00A911D1"/>
    <w:rsid w:val="00A92C6F"/>
    <w:rsid w:val="00A93EEA"/>
    <w:rsid w:val="00A9514F"/>
    <w:rsid w:val="00A95DC7"/>
    <w:rsid w:val="00AA0089"/>
    <w:rsid w:val="00AA218F"/>
    <w:rsid w:val="00AA2541"/>
    <w:rsid w:val="00AA47C9"/>
    <w:rsid w:val="00AA53C2"/>
    <w:rsid w:val="00AA5FB2"/>
    <w:rsid w:val="00AB1B3F"/>
    <w:rsid w:val="00AB2518"/>
    <w:rsid w:val="00AB2B09"/>
    <w:rsid w:val="00AB4258"/>
    <w:rsid w:val="00AB4825"/>
    <w:rsid w:val="00AB626F"/>
    <w:rsid w:val="00AC2D79"/>
    <w:rsid w:val="00AC34C7"/>
    <w:rsid w:val="00AC3D69"/>
    <w:rsid w:val="00AC534E"/>
    <w:rsid w:val="00AC6BA6"/>
    <w:rsid w:val="00AD1CB9"/>
    <w:rsid w:val="00AD2FCE"/>
    <w:rsid w:val="00AD48A7"/>
    <w:rsid w:val="00AD4BBC"/>
    <w:rsid w:val="00AD5129"/>
    <w:rsid w:val="00AD6835"/>
    <w:rsid w:val="00AE1D62"/>
    <w:rsid w:val="00AE3B5F"/>
    <w:rsid w:val="00AE3EB1"/>
    <w:rsid w:val="00AE6A25"/>
    <w:rsid w:val="00AF3344"/>
    <w:rsid w:val="00AF3BBA"/>
    <w:rsid w:val="00AF3BEE"/>
    <w:rsid w:val="00AF6C7C"/>
    <w:rsid w:val="00AF7CB7"/>
    <w:rsid w:val="00B00877"/>
    <w:rsid w:val="00B02841"/>
    <w:rsid w:val="00B05451"/>
    <w:rsid w:val="00B06250"/>
    <w:rsid w:val="00B0699A"/>
    <w:rsid w:val="00B123B6"/>
    <w:rsid w:val="00B20D5E"/>
    <w:rsid w:val="00B23713"/>
    <w:rsid w:val="00B25C93"/>
    <w:rsid w:val="00B301D9"/>
    <w:rsid w:val="00B369A1"/>
    <w:rsid w:val="00B407BF"/>
    <w:rsid w:val="00B42612"/>
    <w:rsid w:val="00B438CC"/>
    <w:rsid w:val="00B43F38"/>
    <w:rsid w:val="00B44382"/>
    <w:rsid w:val="00B44553"/>
    <w:rsid w:val="00B4640E"/>
    <w:rsid w:val="00B4795F"/>
    <w:rsid w:val="00B508C2"/>
    <w:rsid w:val="00B547C0"/>
    <w:rsid w:val="00B55682"/>
    <w:rsid w:val="00B602AA"/>
    <w:rsid w:val="00B65810"/>
    <w:rsid w:val="00B66535"/>
    <w:rsid w:val="00B73A05"/>
    <w:rsid w:val="00B73CE1"/>
    <w:rsid w:val="00B762E9"/>
    <w:rsid w:val="00B77A20"/>
    <w:rsid w:val="00B807DF"/>
    <w:rsid w:val="00B8121F"/>
    <w:rsid w:val="00B824C6"/>
    <w:rsid w:val="00B901DC"/>
    <w:rsid w:val="00B93C19"/>
    <w:rsid w:val="00B97835"/>
    <w:rsid w:val="00BA4499"/>
    <w:rsid w:val="00BA5F96"/>
    <w:rsid w:val="00BB018A"/>
    <w:rsid w:val="00BB1F96"/>
    <w:rsid w:val="00BB42B2"/>
    <w:rsid w:val="00BB53C8"/>
    <w:rsid w:val="00BB6AAA"/>
    <w:rsid w:val="00BB7E90"/>
    <w:rsid w:val="00BC14A5"/>
    <w:rsid w:val="00BC57D0"/>
    <w:rsid w:val="00BC62AA"/>
    <w:rsid w:val="00BC785F"/>
    <w:rsid w:val="00BC7AAC"/>
    <w:rsid w:val="00BD0DD6"/>
    <w:rsid w:val="00BD2F01"/>
    <w:rsid w:val="00BD5707"/>
    <w:rsid w:val="00BD5775"/>
    <w:rsid w:val="00BE254B"/>
    <w:rsid w:val="00BE3205"/>
    <w:rsid w:val="00BE3669"/>
    <w:rsid w:val="00BE4566"/>
    <w:rsid w:val="00BE67E3"/>
    <w:rsid w:val="00BE720C"/>
    <w:rsid w:val="00BF0B0D"/>
    <w:rsid w:val="00BF0E48"/>
    <w:rsid w:val="00BF58A5"/>
    <w:rsid w:val="00BF6E75"/>
    <w:rsid w:val="00BF73E0"/>
    <w:rsid w:val="00C06FC5"/>
    <w:rsid w:val="00C1538F"/>
    <w:rsid w:val="00C155AC"/>
    <w:rsid w:val="00C16CDF"/>
    <w:rsid w:val="00C248A8"/>
    <w:rsid w:val="00C25276"/>
    <w:rsid w:val="00C30D5E"/>
    <w:rsid w:val="00C33B8C"/>
    <w:rsid w:val="00C420D2"/>
    <w:rsid w:val="00C428EC"/>
    <w:rsid w:val="00C45DD5"/>
    <w:rsid w:val="00C45F68"/>
    <w:rsid w:val="00C510F1"/>
    <w:rsid w:val="00C51F15"/>
    <w:rsid w:val="00C53095"/>
    <w:rsid w:val="00C5324F"/>
    <w:rsid w:val="00C56147"/>
    <w:rsid w:val="00C60149"/>
    <w:rsid w:val="00C61408"/>
    <w:rsid w:val="00C6345B"/>
    <w:rsid w:val="00C634C9"/>
    <w:rsid w:val="00C63F44"/>
    <w:rsid w:val="00C64706"/>
    <w:rsid w:val="00C653DF"/>
    <w:rsid w:val="00C7007D"/>
    <w:rsid w:val="00C71950"/>
    <w:rsid w:val="00C72389"/>
    <w:rsid w:val="00C73833"/>
    <w:rsid w:val="00C80F82"/>
    <w:rsid w:val="00C81320"/>
    <w:rsid w:val="00C84216"/>
    <w:rsid w:val="00C84F0E"/>
    <w:rsid w:val="00C9430B"/>
    <w:rsid w:val="00C95714"/>
    <w:rsid w:val="00CA54EA"/>
    <w:rsid w:val="00CB1325"/>
    <w:rsid w:val="00CB211E"/>
    <w:rsid w:val="00CB4ED6"/>
    <w:rsid w:val="00CC02D7"/>
    <w:rsid w:val="00CC0924"/>
    <w:rsid w:val="00CC320D"/>
    <w:rsid w:val="00CC7276"/>
    <w:rsid w:val="00CD36D5"/>
    <w:rsid w:val="00CE101B"/>
    <w:rsid w:val="00CE4A01"/>
    <w:rsid w:val="00CE50A3"/>
    <w:rsid w:val="00CE7322"/>
    <w:rsid w:val="00CF1B3B"/>
    <w:rsid w:val="00CF22F3"/>
    <w:rsid w:val="00CF560E"/>
    <w:rsid w:val="00D01D87"/>
    <w:rsid w:val="00D05636"/>
    <w:rsid w:val="00D06B6E"/>
    <w:rsid w:val="00D125E6"/>
    <w:rsid w:val="00D12B19"/>
    <w:rsid w:val="00D12D09"/>
    <w:rsid w:val="00D130A1"/>
    <w:rsid w:val="00D15FBE"/>
    <w:rsid w:val="00D16388"/>
    <w:rsid w:val="00D2213F"/>
    <w:rsid w:val="00D23603"/>
    <w:rsid w:val="00D25CD6"/>
    <w:rsid w:val="00D317C8"/>
    <w:rsid w:val="00D3241A"/>
    <w:rsid w:val="00D449EE"/>
    <w:rsid w:val="00D4767A"/>
    <w:rsid w:val="00D54284"/>
    <w:rsid w:val="00D6217C"/>
    <w:rsid w:val="00D654D1"/>
    <w:rsid w:val="00D668F0"/>
    <w:rsid w:val="00D70DF6"/>
    <w:rsid w:val="00D722A9"/>
    <w:rsid w:val="00D818CF"/>
    <w:rsid w:val="00D96D38"/>
    <w:rsid w:val="00D9747B"/>
    <w:rsid w:val="00D97A2C"/>
    <w:rsid w:val="00DA04F4"/>
    <w:rsid w:val="00DA0ACB"/>
    <w:rsid w:val="00DA2163"/>
    <w:rsid w:val="00DA6707"/>
    <w:rsid w:val="00DB0CFD"/>
    <w:rsid w:val="00DB7287"/>
    <w:rsid w:val="00DC2570"/>
    <w:rsid w:val="00DC5C68"/>
    <w:rsid w:val="00DC6219"/>
    <w:rsid w:val="00DC764A"/>
    <w:rsid w:val="00DD04EE"/>
    <w:rsid w:val="00DD22F9"/>
    <w:rsid w:val="00DD62AF"/>
    <w:rsid w:val="00DD6971"/>
    <w:rsid w:val="00DD71C6"/>
    <w:rsid w:val="00DE1869"/>
    <w:rsid w:val="00DE2446"/>
    <w:rsid w:val="00DE5C18"/>
    <w:rsid w:val="00DE7108"/>
    <w:rsid w:val="00DE7746"/>
    <w:rsid w:val="00DF42F0"/>
    <w:rsid w:val="00DF4B73"/>
    <w:rsid w:val="00DF5769"/>
    <w:rsid w:val="00DF6599"/>
    <w:rsid w:val="00DF7F01"/>
    <w:rsid w:val="00E034A2"/>
    <w:rsid w:val="00E07789"/>
    <w:rsid w:val="00E07A6A"/>
    <w:rsid w:val="00E13DC1"/>
    <w:rsid w:val="00E2231B"/>
    <w:rsid w:val="00E22802"/>
    <w:rsid w:val="00E23FD5"/>
    <w:rsid w:val="00E2578E"/>
    <w:rsid w:val="00E27902"/>
    <w:rsid w:val="00E3031C"/>
    <w:rsid w:val="00E303B5"/>
    <w:rsid w:val="00E33904"/>
    <w:rsid w:val="00E34387"/>
    <w:rsid w:val="00E37E4D"/>
    <w:rsid w:val="00E41445"/>
    <w:rsid w:val="00E45580"/>
    <w:rsid w:val="00E47457"/>
    <w:rsid w:val="00E5235B"/>
    <w:rsid w:val="00E52B47"/>
    <w:rsid w:val="00E570C6"/>
    <w:rsid w:val="00E60589"/>
    <w:rsid w:val="00E61201"/>
    <w:rsid w:val="00E75563"/>
    <w:rsid w:val="00E779BA"/>
    <w:rsid w:val="00E8013A"/>
    <w:rsid w:val="00E80E5A"/>
    <w:rsid w:val="00E811D0"/>
    <w:rsid w:val="00E83371"/>
    <w:rsid w:val="00E83BAC"/>
    <w:rsid w:val="00E8440C"/>
    <w:rsid w:val="00E90B9D"/>
    <w:rsid w:val="00E95E7D"/>
    <w:rsid w:val="00EA0D51"/>
    <w:rsid w:val="00EA7313"/>
    <w:rsid w:val="00EB48E0"/>
    <w:rsid w:val="00EB5D6A"/>
    <w:rsid w:val="00EC1129"/>
    <w:rsid w:val="00EC348D"/>
    <w:rsid w:val="00EC4D3F"/>
    <w:rsid w:val="00ED485E"/>
    <w:rsid w:val="00ED6DD1"/>
    <w:rsid w:val="00ED77C3"/>
    <w:rsid w:val="00EE3657"/>
    <w:rsid w:val="00EE4BEE"/>
    <w:rsid w:val="00EE7611"/>
    <w:rsid w:val="00EF1954"/>
    <w:rsid w:val="00EF3F0D"/>
    <w:rsid w:val="00EF4243"/>
    <w:rsid w:val="00EF4429"/>
    <w:rsid w:val="00EF50EF"/>
    <w:rsid w:val="00EF6B9A"/>
    <w:rsid w:val="00F00586"/>
    <w:rsid w:val="00F0144E"/>
    <w:rsid w:val="00F02929"/>
    <w:rsid w:val="00F04EF3"/>
    <w:rsid w:val="00F17350"/>
    <w:rsid w:val="00F20812"/>
    <w:rsid w:val="00F21EE1"/>
    <w:rsid w:val="00F23E00"/>
    <w:rsid w:val="00F2601C"/>
    <w:rsid w:val="00F26945"/>
    <w:rsid w:val="00F27C50"/>
    <w:rsid w:val="00F319CF"/>
    <w:rsid w:val="00F34152"/>
    <w:rsid w:val="00F348E1"/>
    <w:rsid w:val="00F36452"/>
    <w:rsid w:val="00F37A55"/>
    <w:rsid w:val="00F41A24"/>
    <w:rsid w:val="00F434A7"/>
    <w:rsid w:val="00F461B8"/>
    <w:rsid w:val="00F47083"/>
    <w:rsid w:val="00F52C30"/>
    <w:rsid w:val="00F5483B"/>
    <w:rsid w:val="00F55CB0"/>
    <w:rsid w:val="00F56F75"/>
    <w:rsid w:val="00F66F82"/>
    <w:rsid w:val="00F67A18"/>
    <w:rsid w:val="00F701DA"/>
    <w:rsid w:val="00F70568"/>
    <w:rsid w:val="00F7359A"/>
    <w:rsid w:val="00F7488C"/>
    <w:rsid w:val="00F75CD3"/>
    <w:rsid w:val="00F92F9D"/>
    <w:rsid w:val="00F93007"/>
    <w:rsid w:val="00F9382C"/>
    <w:rsid w:val="00F9408A"/>
    <w:rsid w:val="00F96084"/>
    <w:rsid w:val="00F96776"/>
    <w:rsid w:val="00FA01ED"/>
    <w:rsid w:val="00FA23DF"/>
    <w:rsid w:val="00FB1A9A"/>
    <w:rsid w:val="00FB40A2"/>
    <w:rsid w:val="00FB514F"/>
    <w:rsid w:val="00FC240E"/>
    <w:rsid w:val="00FC3FD5"/>
    <w:rsid w:val="00FC51F2"/>
    <w:rsid w:val="00FC6431"/>
    <w:rsid w:val="00FC7632"/>
    <w:rsid w:val="00FC7D3E"/>
    <w:rsid w:val="00FD0CAE"/>
    <w:rsid w:val="00FD210C"/>
    <w:rsid w:val="00FE038D"/>
    <w:rsid w:val="00FE0A21"/>
    <w:rsid w:val="00FF08E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581"/>
    <w:rPr>
      <w:sz w:val="22"/>
      <w:szCs w:val="19"/>
    </w:rPr>
  </w:style>
  <w:style w:type="paragraph" w:styleId="Heading1">
    <w:name w:val="heading 1"/>
    <w:basedOn w:val="Normal"/>
    <w:next w:val="Normal"/>
    <w:qFormat/>
    <w:rsid w:val="00794581"/>
    <w:pPr>
      <w:keepNext/>
      <w:widowControl w:val="0"/>
      <w:tabs>
        <w:tab w:val="left" w:pos="360"/>
        <w:tab w:val="left" w:pos="3312"/>
      </w:tabs>
      <w:outlineLvl w:val="0"/>
    </w:pPr>
    <w:rPr>
      <w:rFonts w:ascii=".VnTime" w:hAnsi=".VnTime"/>
      <w:b/>
      <w:sz w:val="24"/>
      <w:szCs w:val="20"/>
    </w:rPr>
  </w:style>
  <w:style w:type="paragraph" w:styleId="Heading2">
    <w:name w:val="heading 2"/>
    <w:basedOn w:val="Normal"/>
    <w:next w:val="Normal"/>
    <w:qFormat/>
    <w:rsid w:val="00794581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794581"/>
    <w:pPr>
      <w:keepNext/>
      <w:jc w:val="right"/>
      <w:outlineLvl w:val="2"/>
    </w:pPr>
    <w:rPr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0089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794581"/>
    <w:pPr>
      <w:keepNext/>
      <w:widowControl w:val="0"/>
      <w:outlineLvl w:val="7"/>
    </w:pPr>
    <w:rPr>
      <w:rFonts w:ascii=".VnTime" w:hAnsi=".VnTime"/>
      <w:sz w:val="24"/>
      <w:szCs w:val="20"/>
    </w:rPr>
  </w:style>
  <w:style w:type="paragraph" w:styleId="Heading9">
    <w:name w:val="heading 9"/>
    <w:basedOn w:val="Normal"/>
    <w:next w:val="Normal"/>
    <w:qFormat/>
    <w:rsid w:val="00794581"/>
    <w:pPr>
      <w:keepNext/>
      <w:widowControl w:val="0"/>
      <w:ind w:left="360" w:right="3124" w:hanging="360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4581"/>
    <w:pPr>
      <w:widowControl w:val="0"/>
      <w:jc w:val="center"/>
    </w:pPr>
    <w:rPr>
      <w:rFonts w:ascii=".VnTimeH" w:hAnsi=".VnTimeH"/>
      <w:b/>
      <w:sz w:val="28"/>
      <w:szCs w:val="20"/>
    </w:rPr>
  </w:style>
  <w:style w:type="character" w:styleId="PageNumber">
    <w:name w:val="page number"/>
    <w:basedOn w:val="DefaultParagraphFont"/>
    <w:rsid w:val="00794581"/>
  </w:style>
  <w:style w:type="paragraph" w:styleId="Footer">
    <w:name w:val="footer"/>
    <w:basedOn w:val="Normal"/>
    <w:rsid w:val="00794581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uiPriority w:val="99"/>
    <w:rsid w:val="00794581"/>
    <w:rPr>
      <w:color w:val="0000FF"/>
      <w:u w:val="single"/>
    </w:rPr>
  </w:style>
  <w:style w:type="paragraph" w:styleId="BodyText">
    <w:name w:val="Body Text"/>
    <w:basedOn w:val="Normal"/>
    <w:rsid w:val="00BB1F96"/>
    <w:pPr>
      <w:spacing w:before="120"/>
      <w:jc w:val="both"/>
    </w:pPr>
    <w:rPr>
      <w:sz w:val="24"/>
      <w:szCs w:val="20"/>
    </w:rPr>
  </w:style>
  <w:style w:type="character" w:styleId="FollowedHyperlink">
    <w:name w:val="FollowedHyperlink"/>
    <w:rsid w:val="00A92C6F"/>
    <w:rPr>
      <w:color w:val="800080"/>
      <w:u w:val="single"/>
    </w:rPr>
  </w:style>
  <w:style w:type="table" w:styleId="TableGrid">
    <w:name w:val="Table Grid"/>
    <w:basedOn w:val="TableNormal"/>
    <w:rsid w:val="0090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039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61408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rsid w:val="009C7C4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">
    <w:name w:val="Reference"/>
    <w:basedOn w:val="Normal"/>
    <w:autoRedefine/>
    <w:rsid w:val="00AF6C7C"/>
    <w:pPr>
      <w:tabs>
        <w:tab w:val="left" w:pos="720"/>
      </w:tabs>
      <w:autoSpaceDE w:val="0"/>
      <w:autoSpaceDN w:val="0"/>
      <w:adjustRightInd w:val="0"/>
      <w:spacing w:after="120"/>
      <w:ind w:left="720" w:hanging="720"/>
      <w:jc w:val="both"/>
    </w:pPr>
    <w:rPr>
      <w:sz w:val="24"/>
      <w:szCs w:val="22"/>
      <w:lang w:val="vi-VN"/>
    </w:rPr>
  </w:style>
  <w:style w:type="paragraph" w:styleId="BodyText3">
    <w:name w:val="Body Text 3"/>
    <w:basedOn w:val="Normal"/>
    <w:link w:val="BodyText3Char"/>
    <w:rsid w:val="001B5A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B5A34"/>
    <w:rPr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1B5A34"/>
    <w:pPr>
      <w:widowControl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1B5A34"/>
    <w:rPr>
      <w:lang w:val="en-US" w:eastAsia="en-US"/>
    </w:rPr>
  </w:style>
  <w:style w:type="character" w:styleId="FootnoteReference">
    <w:name w:val="footnote reference"/>
    <w:rsid w:val="001B5A34"/>
    <w:rPr>
      <w:vertAlign w:val="superscript"/>
    </w:rPr>
  </w:style>
  <w:style w:type="character" w:customStyle="1" w:styleId="Heading5Char">
    <w:name w:val="Heading 5 Char"/>
    <w:link w:val="Heading5"/>
    <w:semiHidden/>
    <w:rsid w:val="00AA0089"/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264AD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64AD0"/>
    <w:rPr>
      <w:rFonts w:ascii="Segoe UI" w:hAnsi="Segoe UI" w:cs="Segoe UI"/>
      <w:sz w:val="18"/>
      <w:szCs w:val="18"/>
      <w:lang w:val="en-US" w:eastAsia="en-US"/>
    </w:rPr>
  </w:style>
  <w:style w:type="paragraph" w:styleId="EndnoteText">
    <w:name w:val="endnote text"/>
    <w:basedOn w:val="Normal"/>
    <w:link w:val="EndnoteTextChar"/>
    <w:rsid w:val="00BD0DD6"/>
    <w:rPr>
      <w:sz w:val="20"/>
      <w:szCs w:val="20"/>
    </w:rPr>
  </w:style>
  <w:style w:type="character" w:customStyle="1" w:styleId="EndnoteTextChar">
    <w:name w:val="Endnote Text Char"/>
    <w:link w:val="EndnoteText"/>
    <w:rsid w:val="00BD0DD6"/>
    <w:rPr>
      <w:lang w:val="en-US" w:eastAsia="en-US"/>
    </w:rPr>
  </w:style>
  <w:style w:type="character" w:styleId="EndnoteReference">
    <w:name w:val="endnote reference"/>
    <w:rsid w:val="00BD0DD6"/>
    <w:rPr>
      <w:vertAlign w:val="superscript"/>
    </w:rPr>
  </w:style>
  <w:style w:type="paragraph" w:styleId="ListParagraph">
    <w:name w:val="List Paragraph"/>
    <w:basedOn w:val="Normal"/>
    <w:uiPriority w:val="72"/>
    <w:qFormat/>
    <w:rsid w:val="000E3378"/>
    <w:pPr>
      <w:ind w:left="720"/>
      <w:contextualSpacing/>
    </w:pPr>
  </w:style>
  <w:style w:type="paragraph" w:styleId="NoSpacing">
    <w:name w:val="No Spacing"/>
    <w:uiPriority w:val="1"/>
    <w:qFormat/>
    <w:rsid w:val="00AE3B5F"/>
    <w:rPr>
      <w:rFonts w:ascii="Calibri" w:eastAsia="Calibri" w:hAnsi="Calibri"/>
      <w:sz w:val="22"/>
      <w:szCs w:val="22"/>
      <w:lang w:val="en-GB"/>
    </w:rPr>
  </w:style>
  <w:style w:type="character" w:customStyle="1" w:styleId="A3">
    <w:name w:val="A3"/>
    <w:uiPriority w:val="99"/>
    <w:rsid w:val="00017883"/>
    <w:rPr>
      <w:rFonts w:cs="New Baskerville"/>
      <w:color w:val="211D1E"/>
      <w:sz w:val="22"/>
      <w:szCs w:val="22"/>
    </w:rPr>
  </w:style>
  <w:style w:type="character" w:styleId="Strong">
    <w:name w:val="Strong"/>
    <w:basedOn w:val="DefaultParagraphFont"/>
    <w:uiPriority w:val="22"/>
    <w:qFormat/>
    <w:rsid w:val="00201F33"/>
    <w:rPr>
      <w:b/>
      <w:bCs/>
    </w:rPr>
  </w:style>
  <w:style w:type="character" w:customStyle="1" w:styleId="authors">
    <w:name w:val="authors"/>
    <w:basedOn w:val="DefaultParagraphFont"/>
    <w:rsid w:val="00201F33"/>
  </w:style>
  <w:style w:type="character" w:customStyle="1" w:styleId="Date1">
    <w:name w:val="Date1"/>
    <w:basedOn w:val="DefaultParagraphFont"/>
    <w:rsid w:val="00201F33"/>
  </w:style>
  <w:style w:type="character" w:customStyle="1" w:styleId="arttitle">
    <w:name w:val="art_title"/>
    <w:basedOn w:val="DefaultParagraphFont"/>
    <w:rsid w:val="00201F33"/>
  </w:style>
  <w:style w:type="character" w:customStyle="1" w:styleId="serialtitle">
    <w:name w:val="serial_title"/>
    <w:basedOn w:val="DefaultParagraphFont"/>
    <w:rsid w:val="00201F33"/>
  </w:style>
  <w:style w:type="character" w:customStyle="1" w:styleId="volumeissue">
    <w:name w:val="volume_issue"/>
    <w:basedOn w:val="DefaultParagraphFont"/>
    <w:rsid w:val="00201F33"/>
  </w:style>
  <w:style w:type="character" w:customStyle="1" w:styleId="pagerange">
    <w:name w:val="page_range"/>
    <w:basedOn w:val="DefaultParagraphFont"/>
    <w:rsid w:val="00201F33"/>
  </w:style>
  <w:style w:type="character" w:customStyle="1" w:styleId="doilink">
    <w:name w:val="doi_link"/>
    <w:basedOn w:val="DefaultParagraphFont"/>
    <w:rsid w:val="00201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581"/>
    <w:rPr>
      <w:sz w:val="22"/>
      <w:szCs w:val="19"/>
    </w:rPr>
  </w:style>
  <w:style w:type="paragraph" w:styleId="Heading1">
    <w:name w:val="heading 1"/>
    <w:basedOn w:val="Normal"/>
    <w:next w:val="Normal"/>
    <w:qFormat/>
    <w:rsid w:val="00794581"/>
    <w:pPr>
      <w:keepNext/>
      <w:widowControl w:val="0"/>
      <w:tabs>
        <w:tab w:val="left" w:pos="360"/>
        <w:tab w:val="left" w:pos="3312"/>
      </w:tabs>
      <w:outlineLvl w:val="0"/>
    </w:pPr>
    <w:rPr>
      <w:rFonts w:ascii=".VnTime" w:hAnsi=".VnTime"/>
      <w:b/>
      <w:sz w:val="24"/>
      <w:szCs w:val="20"/>
    </w:rPr>
  </w:style>
  <w:style w:type="paragraph" w:styleId="Heading2">
    <w:name w:val="heading 2"/>
    <w:basedOn w:val="Normal"/>
    <w:next w:val="Normal"/>
    <w:qFormat/>
    <w:rsid w:val="00794581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794581"/>
    <w:pPr>
      <w:keepNext/>
      <w:jc w:val="right"/>
      <w:outlineLvl w:val="2"/>
    </w:pPr>
    <w:rPr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0089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794581"/>
    <w:pPr>
      <w:keepNext/>
      <w:widowControl w:val="0"/>
      <w:outlineLvl w:val="7"/>
    </w:pPr>
    <w:rPr>
      <w:rFonts w:ascii=".VnTime" w:hAnsi=".VnTime"/>
      <w:sz w:val="24"/>
      <w:szCs w:val="20"/>
    </w:rPr>
  </w:style>
  <w:style w:type="paragraph" w:styleId="Heading9">
    <w:name w:val="heading 9"/>
    <w:basedOn w:val="Normal"/>
    <w:next w:val="Normal"/>
    <w:qFormat/>
    <w:rsid w:val="00794581"/>
    <w:pPr>
      <w:keepNext/>
      <w:widowControl w:val="0"/>
      <w:ind w:left="360" w:right="3124" w:hanging="360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4581"/>
    <w:pPr>
      <w:widowControl w:val="0"/>
      <w:jc w:val="center"/>
    </w:pPr>
    <w:rPr>
      <w:rFonts w:ascii=".VnTimeH" w:hAnsi=".VnTimeH"/>
      <w:b/>
      <w:sz w:val="28"/>
      <w:szCs w:val="20"/>
    </w:rPr>
  </w:style>
  <w:style w:type="character" w:styleId="PageNumber">
    <w:name w:val="page number"/>
    <w:basedOn w:val="DefaultParagraphFont"/>
    <w:rsid w:val="00794581"/>
  </w:style>
  <w:style w:type="paragraph" w:styleId="Footer">
    <w:name w:val="footer"/>
    <w:basedOn w:val="Normal"/>
    <w:rsid w:val="00794581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uiPriority w:val="99"/>
    <w:rsid w:val="00794581"/>
    <w:rPr>
      <w:color w:val="0000FF"/>
      <w:u w:val="single"/>
    </w:rPr>
  </w:style>
  <w:style w:type="paragraph" w:styleId="BodyText">
    <w:name w:val="Body Text"/>
    <w:basedOn w:val="Normal"/>
    <w:rsid w:val="00BB1F96"/>
    <w:pPr>
      <w:spacing w:before="120"/>
      <w:jc w:val="both"/>
    </w:pPr>
    <w:rPr>
      <w:sz w:val="24"/>
      <w:szCs w:val="20"/>
    </w:rPr>
  </w:style>
  <w:style w:type="character" w:styleId="FollowedHyperlink">
    <w:name w:val="FollowedHyperlink"/>
    <w:rsid w:val="00A92C6F"/>
    <w:rPr>
      <w:color w:val="800080"/>
      <w:u w:val="single"/>
    </w:rPr>
  </w:style>
  <w:style w:type="table" w:styleId="TableGrid">
    <w:name w:val="Table Grid"/>
    <w:basedOn w:val="TableNormal"/>
    <w:rsid w:val="0090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039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61408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rsid w:val="009C7C4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">
    <w:name w:val="Reference"/>
    <w:basedOn w:val="Normal"/>
    <w:autoRedefine/>
    <w:rsid w:val="00AF6C7C"/>
    <w:pPr>
      <w:tabs>
        <w:tab w:val="left" w:pos="720"/>
      </w:tabs>
      <w:autoSpaceDE w:val="0"/>
      <w:autoSpaceDN w:val="0"/>
      <w:adjustRightInd w:val="0"/>
      <w:spacing w:after="120"/>
      <w:ind w:left="720" w:hanging="720"/>
      <w:jc w:val="both"/>
    </w:pPr>
    <w:rPr>
      <w:sz w:val="24"/>
      <w:szCs w:val="22"/>
      <w:lang w:val="vi-VN"/>
    </w:rPr>
  </w:style>
  <w:style w:type="paragraph" w:styleId="BodyText3">
    <w:name w:val="Body Text 3"/>
    <w:basedOn w:val="Normal"/>
    <w:link w:val="BodyText3Char"/>
    <w:rsid w:val="001B5A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B5A34"/>
    <w:rPr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1B5A34"/>
    <w:pPr>
      <w:widowControl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1B5A34"/>
    <w:rPr>
      <w:lang w:val="en-US" w:eastAsia="en-US"/>
    </w:rPr>
  </w:style>
  <w:style w:type="character" w:styleId="FootnoteReference">
    <w:name w:val="footnote reference"/>
    <w:rsid w:val="001B5A34"/>
    <w:rPr>
      <w:vertAlign w:val="superscript"/>
    </w:rPr>
  </w:style>
  <w:style w:type="character" w:customStyle="1" w:styleId="Heading5Char">
    <w:name w:val="Heading 5 Char"/>
    <w:link w:val="Heading5"/>
    <w:semiHidden/>
    <w:rsid w:val="00AA0089"/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264AD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64AD0"/>
    <w:rPr>
      <w:rFonts w:ascii="Segoe UI" w:hAnsi="Segoe UI" w:cs="Segoe UI"/>
      <w:sz w:val="18"/>
      <w:szCs w:val="18"/>
      <w:lang w:val="en-US" w:eastAsia="en-US"/>
    </w:rPr>
  </w:style>
  <w:style w:type="paragraph" w:styleId="EndnoteText">
    <w:name w:val="endnote text"/>
    <w:basedOn w:val="Normal"/>
    <w:link w:val="EndnoteTextChar"/>
    <w:rsid w:val="00BD0DD6"/>
    <w:rPr>
      <w:sz w:val="20"/>
      <w:szCs w:val="20"/>
    </w:rPr>
  </w:style>
  <w:style w:type="character" w:customStyle="1" w:styleId="EndnoteTextChar">
    <w:name w:val="Endnote Text Char"/>
    <w:link w:val="EndnoteText"/>
    <w:rsid w:val="00BD0DD6"/>
    <w:rPr>
      <w:lang w:val="en-US" w:eastAsia="en-US"/>
    </w:rPr>
  </w:style>
  <w:style w:type="character" w:styleId="EndnoteReference">
    <w:name w:val="endnote reference"/>
    <w:rsid w:val="00BD0DD6"/>
    <w:rPr>
      <w:vertAlign w:val="superscript"/>
    </w:rPr>
  </w:style>
  <w:style w:type="paragraph" w:styleId="ListParagraph">
    <w:name w:val="List Paragraph"/>
    <w:basedOn w:val="Normal"/>
    <w:uiPriority w:val="72"/>
    <w:qFormat/>
    <w:rsid w:val="000E3378"/>
    <w:pPr>
      <w:ind w:left="720"/>
      <w:contextualSpacing/>
    </w:pPr>
  </w:style>
  <w:style w:type="paragraph" w:styleId="NoSpacing">
    <w:name w:val="No Spacing"/>
    <w:uiPriority w:val="1"/>
    <w:qFormat/>
    <w:rsid w:val="00AE3B5F"/>
    <w:rPr>
      <w:rFonts w:ascii="Calibri" w:eastAsia="Calibri" w:hAnsi="Calibri"/>
      <w:sz w:val="22"/>
      <w:szCs w:val="22"/>
      <w:lang w:val="en-GB"/>
    </w:rPr>
  </w:style>
  <w:style w:type="character" w:customStyle="1" w:styleId="A3">
    <w:name w:val="A3"/>
    <w:uiPriority w:val="99"/>
    <w:rsid w:val="00017883"/>
    <w:rPr>
      <w:rFonts w:cs="New Baskerville"/>
      <w:color w:val="211D1E"/>
      <w:sz w:val="22"/>
      <w:szCs w:val="22"/>
    </w:rPr>
  </w:style>
  <w:style w:type="character" w:styleId="Strong">
    <w:name w:val="Strong"/>
    <w:basedOn w:val="DefaultParagraphFont"/>
    <w:uiPriority w:val="22"/>
    <w:qFormat/>
    <w:rsid w:val="00201F33"/>
    <w:rPr>
      <w:b/>
      <w:bCs/>
    </w:rPr>
  </w:style>
  <w:style w:type="character" w:customStyle="1" w:styleId="authors">
    <w:name w:val="authors"/>
    <w:basedOn w:val="DefaultParagraphFont"/>
    <w:rsid w:val="00201F33"/>
  </w:style>
  <w:style w:type="character" w:customStyle="1" w:styleId="Date1">
    <w:name w:val="Date1"/>
    <w:basedOn w:val="DefaultParagraphFont"/>
    <w:rsid w:val="00201F33"/>
  </w:style>
  <w:style w:type="character" w:customStyle="1" w:styleId="arttitle">
    <w:name w:val="art_title"/>
    <w:basedOn w:val="DefaultParagraphFont"/>
    <w:rsid w:val="00201F33"/>
  </w:style>
  <w:style w:type="character" w:customStyle="1" w:styleId="serialtitle">
    <w:name w:val="serial_title"/>
    <w:basedOn w:val="DefaultParagraphFont"/>
    <w:rsid w:val="00201F33"/>
  </w:style>
  <w:style w:type="character" w:customStyle="1" w:styleId="volumeissue">
    <w:name w:val="volume_issue"/>
    <w:basedOn w:val="DefaultParagraphFont"/>
    <w:rsid w:val="00201F33"/>
  </w:style>
  <w:style w:type="character" w:customStyle="1" w:styleId="pagerange">
    <w:name w:val="page_range"/>
    <w:basedOn w:val="DefaultParagraphFont"/>
    <w:rsid w:val="00201F33"/>
  </w:style>
  <w:style w:type="character" w:customStyle="1" w:styleId="doilink">
    <w:name w:val="doi_link"/>
    <w:basedOn w:val="DefaultParagraphFont"/>
    <w:rsid w:val="0020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80/17550874.2018.154148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andscape-ecology.org/working-groups/spatial-analysis-of-organisms-in-the-environm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0699-B392-4DD1-BA1A-1EC298E1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1516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THÔNG TIN</vt:lpstr>
    </vt:vector>
  </TitlesOfParts>
  <Company>Microsoft</Company>
  <LinksUpToDate>false</LinksUpToDate>
  <CharactersWithSpaces>8714</CharactersWithSpaces>
  <SharedDoc>false</SharedDoc>
  <HLinks>
    <vt:vector size="6" baseType="variant">
      <vt:variant>
        <vt:i4>3670054</vt:i4>
      </vt:variant>
      <vt:variant>
        <vt:i4>0</vt:i4>
      </vt:variant>
      <vt:variant>
        <vt:i4>0</vt:i4>
      </vt:variant>
      <vt:variant>
        <vt:i4>5</vt:i4>
      </vt:variant>
      <vt:variant>
        <vt:lpwstr>http://scv.udn.vn/tranvannam/BBao/9610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THÔNG TIN</dc:title>
  <dc:creator>Administrastors</dc:creator>
  <cp:lastModifiedBy>Dung vnuf</cp:lastModifiedBy>
  <cp:revision>3</cp:revision>
  <cp:lastPrinted>2020-03-25T03:28:00Z</cp:lastPrinted>
  <dcterms:created xsi:type="dcterms:W3CDTF">2020-04-11T04:42:00Z</dcterms:created>
  <dcterms:modified xsi:type="dcterms:W3CDTF">2020-04-13T05:48:00Z</dcterms:modified>
</cp:coreProperties>
</file>